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CC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 xml:space="preserve"> 2026年</w:t>
      </w:r>
      <w:r>
        <w:rPr>
          <w:rFonts w:hint="eastAsia" w:ascii="宋体" w:hAnsi="宋体" w:eastAsia="宋体" w:cs="宋体"/>
          <w:b/>
          <w:bCs/>
          <w:color w:val="auto"/>
          <w:sz w:val="36"/>
          <w:szCs w:val="36"/>
        </w:rPr>
        <w:t>山西万</w:t>
      </w:r>
      <w:r>
        <w:rPr>
          <w:rFonts w:hint="eastAsia" w:ascii="宋体" w:hAnsi="宋体" w:eastAsia="宋体" w:cs="宋体"/>
          <w:b/>
          <w:bCs/>
          <w:color w:val="auto"/>
          <w:sz w:val="36"/>
          <w:szCs w:val="36"/>
          <w:lang w:val="en-US" w:eastAsia="zh-CN"/>
        </w:rPr>
        <w:t>保</w:t>
      </w:r>
      <w:r>
        <w:rPr>
          <w:rFonts w:hint="eastAsia" w:ascii="宋体" w:hAnsi="宋体" w:eastAsia="宋体" w:cs="宋体"/>
          <w:b/>
          <w:bCs/>
          <w:color w:val="auto"/>
          <w:sz w:val="36"/>
          <w:szCs w:val="36"/>
        </w:rPr>
        <w:t>人力资源有限公司</w:t>
      </w:r>
    </w:p>
    <w:p w14:paraId="458EA75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招聘驾驶服务人员公告</w:t>
      </w:r>
    </w:p>
    <w:p w14:paraId="1A204C1D">
      <w:pPr>
        <w:pStyle w:val="5"/>
        <w:rPr>
          <w:rFonts w:hint="eastAsia" w:ascii="宋体" w:hAnsi="宋体" w:eastAsia="宋体" w:cs="宋体"/>
          <w:color w:val="3E3E3E"/>
          <w:sz w:val="28"/>
          <w:szCs w:val="28"/>
          <w:shd w:val="clear" w:color="auto" w:fill="FFFFFF"/>
        </w:rPr>
      </w:pPr>
    </w:p>
    <w:p w14:paraId="3B7E77EE">
      <w:pPr>
        <w:pStyle w:val="5"/>
        <w:ind w:firstLine="560" w:firstLineChars="200"/>
        <w:rPr>
          <w:rFonts w:hint="eastAsia"/>
        </w:rPr>
      </w:pPr>
      <w:r>
        <w:rPr>
          <w:rFonts w:hint="eastAsia" w:ascii="宋体" w:hAnsi="宋体" w:eastAsia="宋体" w:cs="宋体"/>
          <w:color w:val="3E3E3E"/>
          <w:sz w:val="28"/>
          <w:szCs w:val="28"/>
          <w:shd w:val="clear" w:color="auto" w:fill="FFFFFF"/>
        </w:rPr>
        <w:t>根据</w:t>
      </w:r>
      <w:r>
        <w:rPr>
          <w:rFonts w:hint="eastAsia" w:ascii="宋体" w:hAnsi="宋体" w:eastAsia="宋体" w:cs="宋体"/>
          <w:color w:val="3E3E3E"/>
          <w:sz w:val="28"/>
          <w:szCs w:val="28"/>
          <w:shd w:val="clear" w:color="auto" w:fill="FFFFFF"/>
          <w:lang w:val="en-US" w:eastAsia="zh-CN"/>
        </w:rPr>
        <w:t>工作</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w:t>
      </w:r>
      <w:r>
        <w:rPr>
          <w:rFonts w:hint="eastAsia" w:ascii="宋体" w:hAnsi="宋体" w:eastAsia="宋体" w:cs="宋体"/>
          <w:color w:val="3E3E3E"/>
          <w:sz w:val="28"/>
          <w:szCs w:val="28"/>
          <w:shd w:val="clear" w:color="auto" w:fill="FFFFFF"/>
          <w:lang w:val="en-US" w:eastAsia="zh-CN"/>
        </w:rPr>
        <w:t>保</w:t>
      </w:r>
      <w:r>
        <w:rPr>
          <w:rFonts w:hint="eastAsia" w:ascii="宋体" w:hAnsi="宋体" w:eastAsia="宋体" w:cs="宋体"/>
          <w:color w:val="3E3E3E"/>
          <w:sz w:val="28"/>
          <w:szCs w:val="28"/>
          <w:shd w:val="clear" w:color="auto" w:fill="FFFFFF"/>
        </w:rPr>
        <w:t>人力资源有限公司面向社会公开招聘</w:t>
      </w:r>
      <w:r>
        <w:rPr>
          <w:rFonts w:hint="eastAsia" w:ascii="宋体" w:hAnsi="宋体" w:eastAsia="宋体" w:cs="宋体"/>
          <w:color w:val="3E3E3E"/>
          <w:sz w:val="28"/>
          <w:szCs w:val="28"/>
          <w:shd w:val="clear" w:color="auto" w:fill="FFFFFF"/>
          <w:lang w:val="en-US" w:eastAsia="zh-CN"/>
        </w:rPr>
        <w:t>10</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val="en-US" w:eastAsia="zh-CN"/>
        </w:rPr>
        <w:t>车辆</w:t>
      </w:r>
      <w:r>
        <w:rPr>
          <w:rFonts w:hint="eastAsia" w:ascii="宋体" w:hAnsi="宋体" w:eastAsia="宋体" w:cs="宋体"/>
          <w:color w:val="3E3E3E"/>
          <w:sz w:val="28"/>
          <w:szCs w:val="28"/>
          <w:shd w:val="clear" w:color="auto" w:fill="FFFFFF"/>
        </w:rPr>
        <w:t>驾驶服务人员。现将有关</w:t>
      </w:r>
      <w:r>
        <w:rPr>
          <w:rFonts w:hint="eastAsia" w:ascii="宋体" w:hAnsi="宋体" w:eastAsia="宋体" w:cs="宋体"/>
          <w:color w:val="3E3E3E"/>
          <w:sz w:val="28"/>
          <w:szCs w:val="28"/>
          <w:shd w:val="clear" w:color="auto" w:fill="FFFFFF"/>
          <w:lang w:eastAsia="zh-CN"/>
        </w:rPr>
        <w:t>招聘</w:t>
      </w:r>
      <w:r>
        <w:rPr>
          <w:rFonts w:hint="eastAsia" w:ascii="宋体" w:hAnsi="宋体" w:eastAsia="宋体" w:cs="宋体"/>
          <w:color w:val="3E3E3E"/>
          <w:sz w:val="28"/>
          <w:szCs w:val="28"/>
          <w:shd w:val="clear" w:color="auto" w:fill="FFFFFF"/>
        </w:rPr>
        <w:t>事项公告如下</w:t>
      </w:r>
      <w:r>
        <w:rPr>
          <w:rFonts w:hint="eastAsia" w:ascii="宋体" w:hAnsi="宋体" w:eastAsia="宋体" w:cs="宋体"/>
          <w:color w:val="3E3E3E"/>
          <w:sz w:val="28"/>
          <w:szCs w:val="28"/>
          <w:shd w:val="clear" w:color="auto" w:fill="FFFFFF"/>
          <w:lang w:eastAsia="zh-CN"/>
        </w:rPr>
        <w:t>：</w:t>
      </w:r>
    </w:p>
    <w:p w14:paraId="387B76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jc w:val="left"/>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val="0"/>
          <w:bCs w:val="0"/>
          <w:color w:val="3E3E3E"/>
          <w:sz w:val="28"/>
          <w:szCs w:val="28"/>
          <w:shd w:val="clear" w:color="auto" w:fill="FFFFFF"/>
          <w:lang w:val="en-US" w:eastAsia="zh-CN"/>
        </w:rPr>
        <w:t>一、</w:t>
      </w:r>
      <w:r>
        <w:rPr>
          <w:rFonts w:hint="eastAsia" w:ascii="宋体" w:hAnsi="宋体" w:eastAsia="宋体" w:cs="宋体"/>
          <w:b/>
          <w:bCs/>
          <w:color w:val="3E3E3E"/>
          <w:sz w:val="28"/>
          <w:szCs w:val="28"/>
          <w:shd w:val="clear" w:color="auto" w:fill="FFFFFF"/>
          <w:lang w:eastAsia="zh-CN"/>
        </w:rPr>
        <w:t>招聘原则</w:t>
      </w:r>
      <w:r>
        <w:rPr>
          <w:rFonts w:hint="eastAsia" w:ascii="宋体" w:hAnsi="宋体" w:eastAsia="宋体" w:cs="宋体"/>
          <w:b/>
          <w:bCs/>
          <w:color w:val="3E3E3E"/>
          <w:sz w:val="28"/>
          <w:szCs w:val="28"/>
          <w:shd w:val="clear" w:color="auto" w:fill="FFFFFF"/>
          <w:lang w:val="en-US" w:eastAsia="zh-CN"/>
        </w:rPr>
        <w:t xml:space="preserve"> </w:t>
      </w:r>
    </w:p>
    <w:p w14:paraId="60040D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554BF1A8">
      <w:pPr>
        <w:pStyle w:val="16"/>
        <w:numPr>
          <w:ilvl w:val="0"/>
          <w:numId w:val="0"/>
        </w:numPr>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fill="FFFFFF"/>
          <w:lang w:val="en-US" w:eastAsia="zh-CN" w:bidi="ar"/>
        </w:rPr>
        <w:t>二、</w:t>
      </w:r>
      <w:r>
        <w:rPr>
          <w:rFonts w:hint="eastAsia" w:ascii="宋体" w:hAnsi="宋体" w:eastAsia="宋体" w:cs="宋体"/>
          <w:b/>
          <w:bCs/>
          <w:color w:val="3E3E3E"/>
          <w:sz w:val="28"/>
          <w:szCs w:val="28"/>
          <w:shd w:val="clear" w:color="auto" w:fill="FFFFFF"/>
          <w:lang w:val="en-US" w:eastAsia="zh-CN"/>
        </w:rPr>
        <w:t>报考条件</w:t>
      </w:r>
    </w:p>
    <w:p w14:paraId="375A0A0A">
      <w:pPr>
        <w:pStyle w:val="16"/>
        <w:numPr>
          <w:ilvl w:val="0"/>
          <w:numId w:val="0"/>
        </w:numPr>
        <w:ind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一</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驾驶人员基本要求</w:t>
      </w:r>
    </w:p>
    <w:p w14:paraId="7C6F2C98">
      <w:pPr>
        <w:pStyle w:val="18"/>
        <w:spacing w:line="360" w:lineRule="auto"/>
        <w:ind w:left="0" w:leftChars="0" w:firstLine="560" w:firstLineChars="200"/>
        <w:rPr>
          <w:rFonts w:hint="default" w:ascii="宋体" w:hAnsi="宋体" w:eastAsia="宋体" w:cs="宋体"/>
          <w:color w:val="3E3E3E"/>
          <w:kern w:val="0"/>
          <w:sz w:val="28"/>
          <w:szCs w:val="28"/>
          <w:shd w:val="clear" w:color="auto" w:fill="FFFFFF"/>
          <w:lang w:val="en-US" w:eastAsia="zh-CN"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具有中华人民共和国国籍。</w:t>
      </w:r>
      <w:r>
        <w:rPr>
          <w:rFonts w:hint="eastAsia" w:ascii="宋体" w:hAnsi="宋体" w:eastAsia="宋体" w:cs="宋体"/>
          <w:color w:val="3E3E3E"/>
          <w:kern w:val="0"/>
          <w:sz w:val="28"/>
          <w:szCs w:val="28"/>
          <w:shd w:val="clear" w:color="auto" w:fill="FFFFFF"/>
          <w:lang w:val="en-US" w:eastAsia="zh-CN" w:bidi="ar"/>
        </w:rPr>
        <w:t xml:space="preserve">                                                                                                                                                                                                                                                                                                                                                                                                                                                                                                                                                                                                                                                                                                                                                                                                                                                                                                                                                                                                                                                                                                                                                                                                                                                                                                                                                                                                                                                                                                                                                                                                                                                                                                                                                                                                                                                                                                                                                                                                                                                                                                                                                                                                                                                                                                                                                                                                                                                                                                                                                                                                                                                                                                                                                                                                                                                                                                                                                                                                                                                                                                                                                                                                                                                                                                                                                                                                                                                                                                                                                                                                                                                                                                                                                                                                                                                                                                                                                                                                                                                                                                                                                                                                                </w:t>
      </w:r>
      <w:r>
        <w:rPr>
          <w:rFonts w:hint="eastAsia" w:ascii="宋体" w:hAnsi="宋体" w:eastAsia="宋体" w:cs="宋体"/>
          <w:color w:val="3E3E3E"/>
          <w:kern w:val="0"/>
          <w:sz w:val="28"/>
          <w:szCs w:val="28"/>
          <w:shd w:val="clear" w:color="auto" w:fill="FFFFFF"/>
          <w:lang w:val="en-US" w:eastAsia="zh-CN" w:bidi="ar"/>
        </w:rPr>
        <w:t xml:space="preserve">                                                                                                                     </w:t>
      </w:r>
    </w:p>
    <w:p w14:paraId="6528A8DC">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2.</w:t>
      </w:r>
      <w:r>
        <w:rPr>
          <w:rFonts w:hint="eastAsia" w:ascii="宋体" w:hAnsi="宋体" w:eastAsia="宋体" w:cs="宋体"/>
          <w:color w:val="3E3E3E"/>
          <w:kern w:val="0"/>
          <w:sz w:val="28"/>
          <w:szCs w:val="28"/>
          <w:shd w:val="clear" w:color="auto" w:fill="FFFFFF"/>
          <w:lang w:bidi="ar"/>
        </w:rPr>
        <w:t>遵守宪法和法律</w:t>
      </w:r>
      <w:r>
        <w:rPr>
          <w:rFonts w:hint="eastAsia" w:ascii="宋体" w:hAnsi="宋体" w:eastAsia="宋体" w:cs="宋体"/>
          <w:color w:val="3E3E3E"/>
          <w:sz w:val="28"/>
          <w:szCs w:val="28"/>
          <w:shd w:val="clear" w:color="auto" w:fill="FFFFFF"/>
        </w:rPr>
        <w:t>。</w:t>
      </w:r>
    </w:p>
    <w:p w14:paraId="39E54697">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3</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具备良好的品行，爱岗敬业，具有良好的职业操守。</w:t>
      </w:r>
    </w:p>
    <w:p w14:paraId="77ED665C">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具有</w:t>
      </w:r>
      <w:r>
        <w:rPr>
          <w:rFonts w:hint="eastAsia" w:ascii="宋体" w:hAnsi="宋体" w:eastAsia="宋体" w:cs="宋体"/>
          <w:color w:val="3E3E3E"/>
          <w:kern w:val="0"/>
          <w:sz w:val="28"/>
          <w:szCs w:val="28"/>
          <w:shd w:val="clear" w:color="auto" w:fill="FFFFFF"/>
          <w:lang w:val="en-US" w:eastAsia="zh-CN" w:bidi="ar"/>
        </w:rPr>
        <w:t>初中</w:t>
      </w:r>
      <w:r>
        <w:rPr>
          <w:rFonts w:hint="eastAsia" w:ascii="宋体" w:hAnsi="宋体" w:eastAsia="宋体" w:cs="宋体"/>
          <w:color w:val="3E3E3E"/>
          <w:kern w:val="0"/>
          <w:sz w:val="28"/>
          <w:szCs w:val="28"/>
          <w:shd w:val="clear" w:color="auto" w:fill="FFFFFF"/>
          <w:lang w:bidi="ar"/>
        </w:rPr>
        <w:t>以上文化程度，年龄在2</w:t>
      </w:r>
      <w:r>
        <w:rPr>
          <w:rFonts w:hint="eastAsia" w:ascii="宋体" w:hAnsi="宋体" w:eastAsia="宋体" w:cs="宋体"/>
          <w:color w:val="3E3E3E"/>
          <w:kern w:val="0"/>
          <w:sz w:val="28"/>
          <w:szCs w:val="28"/>
          <w:shd w:val="clear" w:color="auto" w:fill="FFFFFF"/>
          <w:lang w:val="en-US" w:eastAsia="zh-CN" w:bidi="ar"/>
        </w:rPr>
        <w:t>3</w:t>
      </w:r>
      <w:r>
        <w:rPr>
          <w:rFonts w:hint="eastAsia" w:ascii="宋体" w:hAnsi="宋体" w:eastAsia="宋体" w:cs="宋体"/>
          <w:color w:val="3E3E3E"/>
          <w:kern w:val="0"/>
          <w:sz w:val="28"/>
          <w:szCs w:val="28"/>
          <w:shd w:val="clear" w:color="auto" w:fill="FFFFFF"/>
          <w:lang w:bidi="ar"/>
        </w:rPr>
        <w:t>周岁至</w:t>
      </w:r>
      <w:r>
        <w:rPr>
          <w:rFonts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val="en-US" w:eastAsia="zh-CN" w:bidi="ar"/>
        </w:rPr>
        <w:t>5</w:t>
      </w:r>
      <w:r>
        <w:rPr>
          <w:rFonts w:hint="eastAsia" w:ascii="宋体" w:hAnsi="宋体" w:eastAsia="宋体" w:cs="宋体"/>
          <w:color w:val="3E3E3E"/>
          <w:kern w:val="0"/>
          <w:sz w:val="28"/>
          <w:szCs w:val="28"/>
          <w:shd w:val="clear" w:color="auto" w:fill="FFFFFF"/>
          <w:lang w:bidi="ar"/>
        </w:rPr>
        <w:t>周岁之间的男性；身体健康，具备岗位要求的身体条件。</w:t>
      </w:r>
    </w:p>
    <w:p w14:paraId="075712C7">
      <w:pPr>
        <w:pStyle w:val="18"/>
        <w:spacing w:line="360" w:lineRule="auto"/>
        <w:ind w:left="0" w:leftChars="0" w:firstLine="560" w:firstLineChars="200"/>
        <w:rPr>
          <w:rFonts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5</w:t>
      </w:r>
      <w:r>
        <w:rPr>
          <w:rFonts w:hint="eastAsia" w:ascii="宋体" w:hAnsi="宋体" w:eastAsia="宋体" w:cs="宋体"/>
          <w:color w:val="3E3E3E"/>
          <w:kern w:val="0"/>
          <w:sz w:val="28"/>
          <w:szCs w:val="28"/>
          <w:shd w:val="clear" w:color="auto" w:fill="FFFFFF"/>
          <w:lang w:val="en-US" w:eastAsia="zh-CN" w:bidi="ar"/>
        </w:rPr>
        <w:t>.需</w:t>
      </w:r>
      <w:r>
        <w:rPr>
          <w:rFonts w:hint="eastAsia" w:ascii="宋体" w:hAnsi="宋体" w:eastAsia="宋体" w:cs="宋体"/>
          <w:color w:val="3E3E3E"/>
          <w:kern w:val="0"/>
          <w:sz w:val="28"/>
          <w:szCs w:val="28"/>
          <w:shd w:val="clear" w:color="auto" w:fill="FFFFFF"/>
          <w:lang w:bidi="ar"/>
        </w:rPr>
        <w:t>持有</w:t>
      </w:r>
      <w:r>
        <w:rPr>
          <w:rFonts w:hint="eastAsia" w:ascii="宋体" w:hAnsi="宋体" w:eastAsia="宋体" w:cs="宋体"/>
          <w:color w:val="3E3E3E"/>
          <w:kern w:val="0"/>
          <w:sz w:val="28"/>
          <w:szCs w:val="28"/>
          <w:shd w:val="clear" w:color="auto" w:fill="FFFFFF"/>
          <w:lang w:val="en-US" w:eastAsia="zh-CN" w:bidi="ar"/>
        </w:rPr>
        <w:t>C1驾驶证（</w:t>
      </w:r>
      <w:r>
        <w:rPr>
          <w:rFonts w:hint="eastAsia" w:ascii="宋体" w:hAnsi="宋体" w:eastAsia="宋体" w:cs="宋体"/>
          <w:color w:val="3E3E3E"/>
          <w:kern w:val="0"/>
          <w:sz w:val="28"/>
          <w:szCs w:val="28"/>
          <w:shd w:val="clear" w:color="auto" w:fill="FFFFFF"/>
          <w:lang w:bidi="ar"/>
        </w:rPr>
        <w:t>持有B2及以上驾照</w:t>
      </w:r>
      <w:r>
        <w:rPr>
          <w:rFonts w:hint="eastAsia" w:ascii="宋体" w:hAnsi="宋体" w:eastAsia="宋体" w:cs="宋体"/>
          <w:color w:val="3E3E3E"/>
          <w:kern w:val="0"/>
          <w:sz w:val="28"/>
          <w:szCs w:val="28"/>
          <w:shd w:val="clear" w:color="auto" w:fill="FFFFFF"/>
          <w:lang w:val="en-US" w:eastAsia="zh-CN" w:bidi="ar"/>
        </w:rPr>
        <w:t>为加分项）</w:t>
      </w:r>
      <w:r>
        <w:rPr>
          <w:rFonts w:hint="eastAsia" w:ascii="宋体" w:hAnsi="宋体" w:eastAsia="宋体" w:cs="宋体"/>
          <w:color w:val="3E3E3E"/>
          <w:kern w:val="0"/>
          <w:sz w:val="28"/>
          <w:szCs w:val="28"/>
          <w:shd w:val="clear" w:color="auto" w:fill="FFFFFF"/>
          <w:lang w:bidi="ar"/>
        </w:rPr>
        <w:t>。</w:t>
      </w:r>
    </w:p>
    <w:p w14:paraId="5C151877">
      <w:pPr>
        <w:pStyle w:val="18"/>
        <w:spacing w:line="360" w:lineRule="auto"/>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二</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驾驶人员专业技术资格和其他相关条件</w:t>
      </w:r>
    </w:p>
    <w:p w14:paraId="1105EF11">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val="en-US" w:eastAsia="zh-CN" w:bidi="ar"/>
        </w:rPr>
      </w:pPr>
      <w:r>
        <w:rPr>
          <w:rFonts w:hint="eastAsia" w:ascii="宋体" w:hAnsi="宋体" w:eastAsia="宋体" w:cs="宋体"/>
          <w:color w:val="3E3E3E"/>
          <w:kern w:val="0"/>
          <w:sz w:val="28"/>
          <w:szCs w:val="28"/>
          <w:shd w:val="clear" w:color="auto" w:fill="FFFFFF"/>
          <w:lang w:val="en-US" w:eastAsia="zh-CN" w:bidi="ar"/>
        </w:rPr>
        <w:t>1.驾驶人员需持有C1 及以上驾照，驾龄3年及以上，有山区驾驶经验者优先。</w:t>
      </w:r>
    </w:p>
    <w:p w14:paraId="3761587F">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2.</w:t>
      </w:r>
      <w:r>
        <w:rPr>
          <w:rFonts w:hint="eastAsia" w:ascii="宋体" w:hAnsi="宋体" w:eastAsia="宋体" w:cs="宋体"/>
          <w:color w:val="3E3E3E"/>
          <w:kern w:val="0"/>
          <w:sz w:val="28"/>
          <w:szCs w:val="28"/>
          <w:shd w:val="clear" w:color="auto" w:fill="FFFFFF"/>
          <w:lang w:bidi="ar"/>
        </w:rPr>
        <w:t>无重大交通事故责任记录。</w:t>
      </w:r>
    </w:p>
    <w:p w14:paraId="4A3109E6">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3</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无饮酒后驾驶或者醉酒驾驶机动车记录。</w:t>
      </w:r>
    </w:p>
    <w:p w14:paraId="7DC98960">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无违法犯罪记录。</w:t>
      </w:r>
    </w:p>
    <w:p w14:paraId="159BE7BE">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5</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社会征信良好，无债务纠纷。</w:t>
      </w:r>
    </w:p>
    <w:p w14:paraId="12F68BF3">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6.</w:t>
      </w:r>
      <w:r>
        <w:rPr>
          <w:rFonts w:hint="eastAsia" w:ascii="宋体" w:hAnsi="宋体" w:eastAsia="宋体" w:cs="宋体"/>
          <w:color w:val="3E3E3E"/>
          <w:kern w:val="0"/>
          <w:sz w:val="28"/>
          <w:szCs w:val="28"/>
          <w:shd w:val="clear" w:color="auto" w:fill="FFFFFF"/>
          <w:lang w:bidi="ar"/>
        </w:rPr>
        <w:t>身心健康，无传染性疾病，无癫痫、精神病等可能危及行车安全的疾病病史，无赌博酗酒、吸毒行为记录。</w:t>
      </w:r>
    </w:p>
    <w:p w14:paraId="087794E7">
      <w:pPr>
        <w:pStyle w:val="18"/>
        <w:spacing w:line="360" w:lineRule="auto"/>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三</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驾驶服务要求</w:t>
      </w:r>
    </w:p>
    <w:p w14:paraId="57D24583">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驾驶服务人员必须遵守《中华人民共和国道路交通管理条例》及有关交通安全管理的规章规则，安全驾车。</w:t>
      </w:r>
    </w:p>
    <w:p w14:paraId="48A814F6">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2</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驾驶服务人员应爱惜派驻单位车辆，平时要注意车辆保养，经常检查车辆的主要机件，每月要抽时间对自己所开车辆进行检修，确保车辆正常行驶。</w:t>
      </w:r>
    </w:p>
    <w:p w14:paraId="305EF0B9">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3.</w:t>
      </w:r>
      <w:r>
        <w:rPr>
          <w:rFonts w:hint="eastAsia" w:ascii="宋体" w:hAnsi="宋体" w:eastAsia="宋体" w:cs="宋体"/>
          <w:color w:val="3E3E3E"/>
          <w:kern w:val="0"/>
          <w:sz w:val="28"/>
          <w:szCs w:val="28"/>
          <w:shd w:val="clear" w:color="auto" w:fill="FFFFFF"/>
          <w:lang w:bidi="ar"/>
        </w:rPr>
        <w:t>驾驶服务人员应每天抽适当时间擦洗自己所开车辆，以保持车辆的清洁（包括车内、车外和引擎的清洁）。</w:t>
      </w:r>
    </w:p>
    <w:p w14:paraId="2E2BFE15">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4.</w:t>
      </w:r>
      <w:r>
        <w:rPr>
          <w:rFonts w:hint="eastAsia" w:ascii="宋体" w:hAnsi="宋体" w:eastAsia="宋体" w:cs="宋体"/>
          <w:color w:val="3E3E3E"/>
          <w:kern w:val="0"/>
          <w:sz w:val="28"/>
          <w:szCs w:val="28"/>
          <w:shd w:val="clear" w:color="auto" w:fill="FFFFFF"/>
          <w:lang w:bidi="ar"/>
        </w:rPr>
        <w:t>出车前，要例行检查车辆水、电、油及其他性能是否正常，发现不正常时，要立即加补或调整。出车回来，要检查存油量，发现存油不足时要立即进行加油，不得出车时临时去加油。</w:t>
      </w:r>
    </w:p>
    <w:p w14:paraId="3CAA8BF1">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5.</w:t>
      </w:r>
      <w:r>
        <w:rPr>
          <w:rFonts w:hint="eastAsia" w:ascii="宋体" w:hAnsi="宋体" w:eastAsia="宋体" w:cs="宋体"/>
          <w:color w:val="3E3E3E"/>
          <w:kern w:val="0"/>
          <w:sz w:val="28"/>
          <w:szCs w:val="28"/>
          <w:shd w:val="clear" w:color="auto" w:fill="FFFFFF"/>
          <w:lang w:bidi="ar"/>
        </w:rPr>
        <w:t>出车在外或出车归来停放车辆，一定要注意选择停放地点和位置，不能在不允许停车范围或危险路段停车。驾驶员离开车时，要锁好保险锁，防止车辆被盗。不准私自用车。</w:t>
      </w:r>
    </w:p>
    <w:p w14:paraId="7E7FA94D">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6</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驾驶服务人员对自己所开车辆的各种证件的有效性应经常检查，出车时保证证件齐全。</w:t>
      </w:r>
    </w:p>
    <w:p w14:paraId="4C871E85">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7.</w:t>
      </w:r>
      <w:r>
        <w:rPr>
          <w:rFonts w:hint="eastAsia" w:ascii="宋体" w:hAnsi="宋体" w:eastAsia="宋体" w:cs="宋体"/>
          <w:color w:val="3E3E3E"/>
          <w:kern w:val="0"/>
          <w:sz w:val="28"/>
          <w:szCs w:val="28"/>
          <w:shd w:val="clear" w:color="auto" w:fill="FFFFFF"/>
          <w:lang w:bidi="ar"/>
        </w:rPr>
        <w:t>上班时间内未被派出的驾驶员，应在规定区域随时等候出车。外出归来驾驶员应向管理人员报到。</w:t>
      </w:r>
    </w:p>
    <w:p w14:paraId="54408217">
      <w:pPr>
        <w:pStyle w:val="18"/>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8.</w:t>
      </w:r>
      <w:r>
        <w:rPr>
          <w:rFonts w:hint="eastAsia" w:ascii="宋体" w:hAnsi="宋体" w:eastAsia="宋体" w:cs="宋体"/>
          <w:color w:val="3E3E3E"/>
          <w:kern w:val="0"/>
          <w:sz w:val="28"/>
          <w:szCs w:val="28"/>
          <w:shd w:val="clear" w:color="auto" w:fill="FFFFFF"/>
          <w:lang w:bidi="ar"/>
        </w:rPr>
        <w:t>驾驶员应服从管理人员安排，不准无故或拖延出车。</w:t>
      </w:r>
    </w:p>
    <w:p w14:paraId="024D2B64">
      <w:pPr>
        <w:pStyle w:val="10"/>
        <w:widowControl/>
        <w:shd w:val="clear" w:color="auto" w:fill="FFFFFF"/>
        <w:spacing w:before="0" w:beforeAutospacing="0" w:after="0" w:afterAutospacing="0" w:line="360" w:lineRule="auto"/>
        <w:ind w:firstLine="281" w:firstLineChars="100"/>
        <w:rPr>
          <w:rFonts w:hint="eastAsia" w:ascii="宋体" w:hAnsi="宋体" w:cs="宋体"/>
          <w:b/>
          <w:bCs/>
          <w:color w:val="3E3E3E"/>
          <w:sz w:val="28"/>
          <w:szCs w:val="28"/>
          <w:shd w:val="clear" w:color="auto" w:fill="FFFFFF"/>
        </w:rPr>
      </w:pPr>
      <w:r>
        <w:rPr>
          <w:rFonts w:hint="eastAsia" w:ascii="宋体" w:hAnsi="宋体" w:cs="宋体"/>
          <w:b/>
          <w:bCs/>
          <w:color w:val="3E3E3E"/>
          <w:sz w:val="28"/>
          <w:szCs w:val="28"/>
          <w:shd w:val="clear" w:color="auto" w:fill="FFFFFF"/>
          <w:lang w:eastAsia="zh-CN"/>
        </w:rPr>
        <w:t>（</w:t>
      </w:r>
      <w:r>
        <w:rPr>
          <w:rFonts w:hint="eastAsia" w:ascii="宋体" w:hAnsi="宋体" w:cs="宋体"/>
          <w:b/>
          <w:bCs/>
          <w:color w:val="3E3E3E"/>
          <w:sz w:val="28"/>
          <w:szCs w:val="28"/>
          <w:shd w:val="clear" w:color="auto" w:fill="FFFFFF"/>
          <w:lang w:val="en-US" w:eastAsia="zh-CN"/>
        </w:rPr>
        <w:t>四</w:t>
      </w:r>
      <w:r>
        <w:rPr>
          <w:rFonts w:hint="eastAsia" w:ascii="宋体" w:hAnsi="宋体" w:cs="宋体"/>
          <w:b/>
          <w:bCs/>
          <w:color w:val="3E3E3E"/>
          <w:sz w:val="28"/>
          <w:szCs w:val="28"/>
          <w:shd w:val="clear" w:color="auto" w:fill="FFFFFF"/>
          <w:lang w:eastAsia="zh-CN"/>
        </w:rPr>
        <w:t>）</w:t>
      </w:r>
      <w:r>
        <w:rPr>
          <w:rFonts w:hint="eastAsia" w:ascii="宋体" w:hAnsi="宋体" w:cs="宋体"/>
          <w:b/>
          <w:bCs/>
          <w:color w:val="3E3E3E"/>
          <w:sz w:val="28"/>
          <w:szCs w:val="28"/>
          <w:shd w:val="clear" w:color="auto" w:fill="FFFFFF"/>
        </w:rPr>
        <w:t>有以下情形之一的，不得录用：</w:t>
      </w:r>
    </w:p>
    <w:p w14:paraId="0ED5D1BE">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1.</w:t>
      </w:r>
      <w:r>
        <w:rPr>
          <w:rFonts w:hint="eastAsia" w:ascii="宋体" w:hAnsi="宋体" w:cs="宋体"/>
          <w:color w:val="3E3E3E"/>
          <w:sz w:val="28"/>
          <w:szCs w:val="28"/>
          <w:shd w:val="clear" w:color="auto" w:fill="FFFFFF"/>
        </w:rPr>
        <w:t>受过刑事处罚或者治安管理处罚的；</w:t>
      </w:r>
    </w:p>
    <w:p w14:paraId="55E6A9DD">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2.</w:t>
      </w:r>
      <w:r>
        <w:rPr>
          <w:rFonts w:ascii="宋体" w:hAnsi="宋体" w:cs="宋体"/>
          <w:color w:val="3E3E3E"/>
          <w:sz w:val="28"/>
          <w:szCs w:val="28"/>
          <w:shd w:val="clear" w:color="auto" w:fill="FFFFFF"/>
        </w:rPr>
        <w:t>有较为严重的个人不良信用记录的；</w:t>
      </w:r>
    </w:p>
    <w:p w14:paraId="24C39BEC">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3.</w:t>
      </w:r>
      <w:r>
        <w:rPr>
          <w:rFonts w:ascii="宋体" w:hAnsi="宋体" w:cs="宋体"/>
          <w:color w:val="3E3E3E"/>
          <w:sz w:val="28"/>
          <w:szCs w:val="28"/>
          <w:shd w:val="clear" w:color="auto" w:fill="FFFFFF"/>
        </w:rPr>
        <w:t>因违纪违规被开除、辞退、解聘的；</w:t>
      </w:r>
    </w:p>
    <w:p w14:paraId="3F0CC956">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4.</w:t>
      </w:r>
      <w:r>
        <w:rPr>
          <w:rFonts w:ascii="宋体" w:hAnsi="宋体" w:cs="宋体"/>
          <w:color w:val="3E3E3E"/>
          <w:sz w:val="28"/>
          <w:szCs w:val="28"/>
          <w:shd w:val="clear" w:color="auto" w:fill="FFFFFF"/>
        </w:rPr>
        <w:t>本人家庭成员或者近亲属被判处刑罚的；</w:t>
      </w:r>
    </w:p>
    <w:p w14:paraId="20FE7585">
      <w:pPr>
        <w:pStyle w:val="10"/>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5.</w:t>
      </w:r>
      <w:r>
        <w:rPr>
          <w:rFonts w:ascii="宋体" w:hAnsi="宋体" w:cs="宋体"/>
          <w:color w:val="3E3E3E"/>
          <w:sz w:val="28"/>
          <w:szCs w:val="28"/>
          <w:shd w:val="clear" w:color="auto" w:fill="FFFFFF"/>
        </w:rPr>
        <w:t>本人或者家庭成员、近亲属参加非法组织、邪教组织或者从事其他危害国家安全活动的。</w:t>
      </w:r>
    </w:p>
    <w:p w14:paraId="3ECAD03B">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三、薪资待遇</w:t>
      </w:r>
    </w:p>
    <w:p w14:paraId="53083464">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lang w:eastAsia="zh-CN"/>
        </w:rPr>
        <w:t>薪资：</w:t>
      </w:r>
      <w:r>
        <w:rPr>
          <w:rFonts w:hint="eastAsia" w:ascii="宋体" w:hAnsi="宋体" w:eastAsia="宋体" w:cs="宋体"/>
          <w:color w:val="3E3E3E"/>
          <w:sz w:val="28"/>
          <w:szCs w:val="28"/>
          <w:shd w:val="clear" w:color="auto" w:fill="FFFFFF"/>
          <w:lang w:val="en-US" w:eastAsia="zh-CN"/>
        </w:rPr>
        <w:t>2500</w:t>
      </w:r>
      <w:r>
        <w:rPr>
          <w:rFonts w:hint="eastAsia" w:ascii="宋体" w:hAnsi="宋体" w:cs="宋体"/>
          <w:color w:val="333333"/>
          <w:sz w:val="28"/>
          <w:szCs w:val="28"/>
        </w:rPr>
        <w:t>元/人/月</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含个人社保费用</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color w:val="3E3E3E"/>
          <w:sz w:val="28"/>
          <w:szCs w:val="28"/>
          <w:shd w:val="clear" w:color="auto" w:fill="FFFFFF"/>
        </w:rPr>
        <w:t>；</w:t>
      </w:r>
    </w:p>
    <w:p w14:paraId="16ED042A">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福利待遇</w:t>
      </w:r>
      <w:r>
        <w:rPr>
          <w:rFonts w:hint="eastAsia" w:ascii="宋体" w:hAnsi="宋体" w:eastAsia="宋体" w:cs="宋体"/>
          <w:i w:val="0"/>
          <w:iCs w:val="0"/>
          <w:caps w:val="0"/>
          <w:color w:val="333333"/>
          <w:spacing w:val="0"/>
          <w:sz w:val="28"/>
          <w:szCs w:val="28"/>
          <w:shd w:val="clear" w:fill="FFFFFF"/>
        </w:rPr>
        <w:t>：社会五项保险（养老、医疗、失业、工伤、生育）</w:t>
      </w:r>
      <w:r>
        <w:rPr>
          <w:rFonts w:hint="eastAsia" w:ascii="宋体" w:hAnsi="宋体" w:eastAsia="宋体" w:cs="宋体"/>
          <w:i w:val="0"/>
          <w:iCs w:val="0"/>
          <w:caps w:val="0"/>
          <w:color w:val="333333"/>
          <w:spacing w:val="0"/>
          <w:sz w:val="28"/>
          <w:szCs w:val="28"/>
          <w:shd w:val="clear" w:fill="FFFFFF"/>
          <w:lang w:val="en-US" w:eastAsia="zh-CN"/>
        </w:rPr>
        <w:t>及意外险</w:t>
      </w:r>
      <w:r>
        <w:rPr>
          <w:rFonts w:hint="eastAsia" w:ascii="宋体" w:hAnsi="宋体" w:eastAsia="宋体" w:cs="宋体"/>
          <w:i w:val="0"/>
          <w:iCs w:val="0"/>
          <w:caps w:val="0"/>
          <w:color w:val="333333"/>
          <w:spacing w:val="0"/>
          <w:sz w:val="28"/>
          <w:szCs w:val="28"/>
          <w:shd w:val="clear" w:fill="FFFFFF"/>
          <w:lang w:eastAsia="zh-CN"/>
        </w:rPr>
        <w:t>。</w:t>
      </w:r>
    </w:p>
    <w:p w14:paraId="0A7D71D4">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w:t>
      </w:r>
      <w:r>
        <w:rPr>
          <w:rStyle w:val="14"/>
          <w:rFonts w:hint="eastAsia" w:ascii="宋体" w:hAnsi="宋体" w:eastAsia="宋体" w:cs="宋体"/>
          <w:i w:val="0"/>
          <w:iCs w:val="0"/>
          <w:caps w:val="0"/>
          <w:color w:val="333333"/>
          <w:spacing w:val="0"/>
          <w:sz w:val="28"/>
          <w:szCs w:val="28"/>
          <w:shd w:val="clear" w:fill="FFFFFF"/>
        </w:rPr>
        <w:t>招聘流程</w:t>
      </w:r>
    </w:p>
    <w:p w14:paraId="7C86D695">
      <w:pPr>
        <w:spacing w:line="360" w:lineRule="auto"/>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14:paraId="1E9D6174">
      <w:pPr>
        <w:spacing w:line="360" w:lineRule="auto"/>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307A2F46">
      <w:pPr>
        <w:pStyle w:val="10"/>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14"/>
          <w:rFonts w:hint="eastAsia" w:ascii="宋体" w:hAnsi="宋体" w:eastAsia="宋体" w:cs="宋体"/>
          <w:color w:val="333333"/>
          <w:sz w:val="28"/>
          <w:szCs w:val="28"/>
        </w:rPr>
        <w:t>报名方式：线上报名</w:t>
      </w:r>
    </w:p>
    <w:p w14:paraId="66118559">
      <w:pPr>
        <w:pStyle w:val="10"/>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24</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09:00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27</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2</w:t>
      </w:r>
      <w:r>
        <w:rPr>
          <w:rFonts w:hint="eastAsia" w:ascii="宋体" w:hAnsi="宋体" w:eastAsia="宋体" w:cs="宋体"/>
          <w:color w:val="333333"/>
          <w:sz w:val="28"/>
          <w:szCs w:val="28"/>
        </w:rPr>
        <w:t>：00期间</w:t>
      </w:r>
      <w:r>
        <w:rPr>
          <w:rStyle w:val="14"/>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4022FC4F">
      <w:pPr>
        <w:pStyle w:val="10"/>
        <w:widowControl/>
        <w:spacing w:beforeAutospacing="0" w:afterAutospacing="0" w:line="360" w:lineRule="auto"/>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1990FAD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758AB246">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99BFBC">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1751965</wp:posOffset>
            </wp:positionH>
            <wp:positionV relativeFrom="paragraph">
              <wp:posOffset>216535</wp:posOffset>
            </wp:positionV>
            <wp:extent cx="1588770" cy="1588770"/>
            <wp:effectExtent l="0" t="0" r="11430" b="11430"/>
            <wp:wrapNone/>
            <wp:docPr id="2" name="图片 2" descr="招聘报名信息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招聘报名信息表"/>
                    <pic:cNvPicPr>
                      <a:picLocks noChangeAspect="1"/>
                    </pic:cNvPicPr>
                  </pic:nvPicPr>
                  <pic:blipFill>
                    <a:blip r:embed="rId4"/>
                    <a:stretch>
                      <a:fillRect/>
                    </a:stretch>
                  </pic:blipFill>
                  <pic:spPr>
                    <a:xfrm>
                      <a:off x="0" y="0"/>
                      <a:ext cx="1588770" cy="1588770"/>
                    </a:xfrm>
                    <a:prstGeom prst="rect">
                      <a:avLst/>
                    </a:prstGeom>
                  </pic:spPr>
                </pic:pic>
              </a:graphicData>
            </a:graphic>
          </wp:anchor>
        </w:drawing>
      </w:r>
    </w:p>
    <w:p w14:paraId="35591ABC">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4C9900A3">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430846AA">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9FEB949">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（3）身份证原件（正、反面）</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59F6B98D">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695EBAF7">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r>
        <w:rPr>
          <w:rFonts w:hint="eastAsia" w:ascii="宋体" w:hAnsi="宋体" w:cs="宋体"/>
          <w:color w:val="333333"/>
          <w:sz w:val="28"/>
          <w:szCs w:val="28"/>
          <w:shd w:val="clear" w:color="auto" w:fill="FFFFFF"/>
          <w:lang w:eastAsia="zh-CN"/>
        </w:rPr>
        <w:t>（</w:t>
      </w:r>
      <w:r>
        <w:rPr>
          <w:rFonts w:hint="eastAsia" w:ascii="宋体" w:hAnsi="宋体" w:cs="宋体"/>
          <w:color w:val="333333"/>
          <w:sz w:val="28"/>
          <w:szCs w:val="28"/>
          <w:shd w:val="clear" w:color="auto" w:fill="FFFFFF"/>
          <w:lang w:val="en-US" w:eastAsia="zh-CN"/>
        </w:rPr>
        <w:t>如有请提供</w:t>
      </w:r>
      <w:r>
        <w:rPr>
          <w:rFonts w:hint="eastAsia" w:ascii="宋体" w:hAnsi="宋体" w:cs="宋体"/>
          <w:color w:val="333333"/>
          <w:sz w:val="28"/>
          <w:szCs w:val="28"/>
          <w:shd w:val="clear" w:color="auto" w:fill="FFFFFF"/>
          <w:lang w:eastAsia="zh-CN"/>
        </w:rPr>
        <w:t>）</w:t>
      </w:r>
      <w:r>
        <w:rPr>
          <w:rFonts w:hint="eastAsia" w:ascii="宋体" w:hAnsi="宋体" w:eastAsia="宋体" w:cs="宋体"/>
          <w:b w:val="0"/>
          <w:bCs w:val="0"/>
          <w:color w:val="3E3E3E"/>
          <w:kern w:val="2"/>
          <w:sz w:val="28"/>
          <w:szCs w:val="28"/>
          <w:shd w:val="clear" w:color="auto" w:fill="FFFFFF"/>
          <w:lang w:val="en-US" w:eastAsia="zh-CN" w:bidi="ar-SA"/>
        </w:rPr>
        <w:t>；</w:t>
      </w:r>
    </w:p>
    <w:p w14:paraId="50A3823F">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（6）关注微信“山西公安”公众号，下载打印“无违法犯罪记录证明”</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04E1A9E1">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（7）个人征信报告简版</w:t>
      </w:r>
      <w:r>
        <w:rPr>
          <w:rFonts w:hint="eastAsia" w:ascii="宋体" w:hAnsi="宋体" w:cs="宋体"/>
          <w:color w:val="3E3E3E"/>
          <w:sz w:val="28"/>
          <w:szCs w:val="28"/>
          <w:shd w:val="clear" w:color="auto" w:fill="FFFFFF"/>
          <w:lang w:val="en-US" w:eastAsia="zh-CN"/>
        </w:rPr>
        <w:t>扫描件PDF格式或图片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66E2CE07">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cs="宋体"/>
          <w:color w:val="3E3E3E"/>
          <w:sz w:val="28"/>
          <w:szCs w:val="28"/>
          <w:shd w:val="clear" w:color="auto" w:fill="FFFFFF"/>
          <w:lang w:eastAsia="zh-CN"/>
        </w:rPr>
      </w:pPr>
      <w:r>
        <w:rPr>
          <w:rFonts w:hint="eastAsia" w:ascii="宋体" w:hAnsi="宋体" w:eastAsia="宋体" w:cs="宋体"/>
          <w:b w:val="0"/>
          <w:bCs w:val="0"/>
          <w:color w:val="3E3E3E"/>
          <w:kern w:val="2"/>
          <w:sz w:val="28"/>
          <w:szCs w:val="28"/>
          <w:shd w:val="clear" w:color="auto" w:fill="FFFFFF"/>
          <w:lang w:val="en-US" w:eastAsia="zh-CN" w:bidi="ar-SA"/>
        </w:rPr>
        <w:t>（8）</w:t>
      </w:r>
      <w:r>
        <w:rPr>
          <w:rFonts w:hint="eastAsia" w:ascii="宋体" w:hAnsi="宋体" w:cs="宋体"/>
          <w:color w:val="3E3E3E"/>
          <w:sz w:val="28"/>
          <w:szCs w:val="28"/>
          <w:shd w:val="clear" w:color="auto" w:fill="FFFFFF"/>
        </w:rPr>
        <w:t>驾驶证原件</w:t>
      </w:r>
      <w:r>
        <w:rPr>
          <w:rFonts w:hint="eastAsia" w:ascii="宋体" w:hAnsi="宋体" w:cs="宋体"/>
          <w:color w:val="3E3E3E"/>
          <w:sz w:val="28"/>
          <w:szCs w:val="28"/>
          <w:shd w:val="clear" w:color="auto" w:fill="FFFFFF"/>
          <w:lang w:val="en-US" w:eastAsia="zh-CN"/>
        </w:rPr>
        <w:t>扫描件或图片</w:t>
      </w:r>
      <w:r>
        <w:rPr>
          <w:rFonts w:hint="eastAsia" w:ascii="宋体" w:hAnsi="宋体" w:cs="宋体"/>
          <w:color w:val="3E3E3E"/>
          <w:sz w:val="28"/>
          <w:szCs w:val="28"/>
          <w:shd w:val="clear" w:color="auto" w:fill="FFFFFF"/>
        </w:rPr>
        <w:t>一份</w:t>
      </w:r>
      <w:r>
        <w:rPr>
          <w:rFonts w:hint="eastAsia" w:ascii="宋体" w:hAnsi="宋体" w:cs="宋体"/>
          <w:color w:val="3E3E3E"/>
          <w:sz w:val="28"/>
          <w:szCs w:val="28"/>
          <w:shd w:val="clear" w:color="auto" w:fill="FFFFFF"/>
          <w:lang w:eastAsia="zh-CN"/>
        </w:rPr>
        <w:t>；线下核查环节将同步核验申请人“交管12123”平台的交通违法记录，存在一次记满 12 分等重大违章记录的，不予录用。</w:t>
      </w:r>
    </w:p>
    <w:p w14:paraId="3BF28E38">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default" w:ascii="宋体" w:hAnsi="宋体" w:cs="宋体"/>
          <w:color w:val="3E3E3E"/>
          <w:sz w:val="28"/>
          <w:szCs w:val="28"/>
          <w:shd w:val="clear" w:color="auto" w:fill="FFFFFF"/>
          <w:lang w:val="en-US" w:eastAsia="zh-CN"/>
        </w:rPr>
      </w:pPr>
      <w:r>
        <w:rPr>
          <w:rFonts w:hint="eastAsia" w:ascii="宋体" w:hAnsi="宋体" w:cs="宋体"/>
          <w:color w:val="3E3E3E"/>
          <w:sz w:val="28"/>
          <w:szCs w:val="28"/>
          <w:shd w:val="clear" w:color="auto" w:fill="FFFFFF"/>
          <w:lang w:val="en-US" w:eastAsia="zh-CN"/>
        </w:rPr>
        <w:t>2、</w:t>
      </w:r>
      <w:r>
        <w:rPr>
          <w:rFonts w:hint="eastAsia" w:ascii="宋体" w:hAnsi="宋体" w:cs="宋体"/>
          <w:b/>
          <w:bCs/>
          <w:color w:val="3E3E3E"/>
          <w:sz w:val="28"/>
          <w:szCs w:val="28"/>
          <w:shd w:val="clear" w:color="auto" w:fill="FFFFFF"/>
          <w:lang w:val="en-US" w:eastAsia="zh-CN"/>
        </w:rPr>
        <w:t>报名后须扫描下方微信群二维码加入招聘专用群（备注：姓名 + 联系电话），后续所有招聘通知均在群内发布，请务必及时加入。</w:t>
      </w:r>
    </w:p>
    <w:p w14:paraId="1CFF89F9">
      <w:pPr>
        <w:pStyle w:val="10"/>
        <w:widowControl/>
        <w:spacing w:beforeAutospacing="0" w:afterAutospacing="0" w:line="360" w:lineRule="auto"/>
        <w:ind w:firstLine="480" w:firstLineChars="200"/>
        <w:rPr>
          <w:rFonts w:hint="eastAsia" w:ascii="宋体" w:hAnsi="宋体" w:eastAsia="宋体" w:cs="宋体"/>
          <w:color w:val="333333"/>
          <w:sz w:val="28"/>
          <w:szCs w:val="28"/>
        </w:rPr>
      </w:pPr>
      <w:r>
        <w:drawing>
          <wp:anchor distT="0" distB="0" distL="114300" distR="114300" simplePos="0" relativeHeight="251660288" behindDoc="0" locked="0" layoutInCell="1" allowOverlap="1">
            <wp:simplePos x="0" y="0"/>
            <wp:positionH relativeFrom="column">
              <wp:posOffset>1955165</wp:posOffset>
            </wp:positionH>
            <wp:positionV relativeFrom="paragraph">
              <wp:posOffset>252730</wp:posOffset>
            </wp:positionV>
            <wp:extent cx="1491615" cy="1453515"/>
            <wp:effectExtent l="0" t="0" r="13335" b="133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1491615" cy="1453515"/>
                    </a:xfrm>
                    <a:prstGeom prst="rect">
                      <a:avLst/>
                    </a:prstGeom>
                    <a:noFill/>
                    <a:ln>
                      <a:noFill/>
                    </a:ln>
                  </pic:spPr>
                </pic:pic>
              </a:graphicData>
            </a:graphic>
          </wp:anchor>
        </w:drawing>
      </w:r>
    </w:p>
    <w:p w14:paraId="273C0047">
      <w:pPr>
        <w:pStyle w:val="10"/>
        <w:widowControl/>
        <w:spacing w:beforeAutospacing="0" w:afterAutospacing="0" w:line="360" w:lineRule="auto"/>
        <w:ind w:firstLine="560" w:firstLineChars="200"/>
        <w:rPr>
          <w:rFonts w:hint="eastAsia" w:ascii="宋体" w:hAnsi="宋体" w:eastAsia="宋体" w:cs="宋体"/>
          <w:color w:val="333333"/>
          <w:sz w:val="28"/>
          <w:szCs w:val="28"/>
        </w:rPr>
      </w:pPr>
    </w:p>
    <w:p w14:paraId="621E899C">
      <w:pPr>
        <w:pStyle w:val="10"/>
        <w:widowControl/>
        <w:spacing w:beforeAutospacing="0" w:afterAutospacing="0" w:line="360" w:lineRule="auto"/>
        <w:ind w:firstLine="560" w:firstLineChars="200"/>
        <w:rPr>
          <w:rFonts w:hint="eastAsia" w:ascii="宋体" w:hAnsi="宋体" w:eastAsia="宋体" w:cs="宋体"/>
          <w:color w:val="333333"/>
          <w:sz w:val="28"/>
          <w:szCs w:val="28"/>
        </w:rPr>
      </w:pPr>
    </w:p>
    <w:p w14:paraId="5C5F5D17">
      <w:pPr>
        <w:pStyle w:val="10"/>
        <w:widowControl/>
        <w:spacing w:beforeAutospacing="0" w:afterAutospacing="0" w:line="360" w:lineRule="auto"/>
        <w:ind w:firstLine="560" w:firstLineChars="200"/>
        <w:rPr>
          <w:rFonts w:hint="eastAsia" w:ascii="宋体" w:hAnsi="宋体" w:eastAsia="宋体" w:cs="宋体"/>
          <w:color w:val="333333"/>
          <w:sz w:val="28"/>
          <w:szCs w:val="28"/>
        </w:rPr>
      </w:pPr>
    </w:p>
    <w:p w14:paraId="0F10828D">
      <w:pPr>
        <w:pStyle w:val="10"/>
        <w:widowControl/>
        <w:spacing w:beforeAutospacing="0" w:afterAutospacing="0" w:line="360" w:lineRule="auto"/>
        <w:ind w:firstLine="560" w:firstLineChars="200"/>
        <w:rPr>
          <w:rFonts w:hint="eastAsia" w:ascii="宋体" w:hAnsi="宋体" w:eastAsia="宋体" w:cs="宋体"/>
          <w:color w:val="333333"/>
          <w:sz w:val="28"/>
          <w:szCs w:val="28"/>
        </w:rPr>
      </w:pPr>
    </w:p>
    <w:p w14:paraId="175FA1F1">
      <w:pPr>
        <w:pStyle w:val="10"/>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15635367360</w:t>
      </w:r>
      <w:r>
        <w:rPr>
          <w:rFonts w:hint="eastAsia" w:ascii="宋体" w:hAnsi="宋体" w:eastAsia="宋体" w:cs="宋体"/>
          <w:color w:val="333333"/>
          <w:sz w:val="28"/>
          <w:szCs w:val="28"/>
        </w:rPr>
        <w:t>。</w:t>
      </w:r>
    </w:p>
    <w:p w14:paraId="3778B1ED">
      <w:pPr>
        <w:pStyle w:val="10"/>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10"/>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4A101FCB">
      <w:pPr>
        <w:pStyle w:val="10"/>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10"/>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w:t>
      </w:r>
      <w:r>
        <w:rPr>
          <w:rFonts w:hint="eastAsia" w:ascii="宋体" w:hAnsi="宋体" w:eastAsia="宋体" w:cs="宋体"/>
          <w:color w:val="333333"/>
          <w:sz w:val="28"/>
          <w:szCs w:val="28"/>
          <w:lang w:val="en-US" w:eastAsia="zh-CN"/>
        </w:rPr>
        <w:t>官</w:t>
      </w:r>
      <w:r>
        <w:rPr>
          <w:rFonts w:hint="eastAsia" w:ascii="宋体" w:hAnsi="宋体" w:eastAsia="宋体" w:cs="宋体"/>
          <w:color w:val="333333"/>
          <w:sz w:val="28"/>
          <w:szCs w:val="28"/>
        </w:rPr>
        <w:t>网http://www.wonderhr.com/enroll，</w:t>
      </w:r>
      <w:r>
        <w:rPr>
          <w:rFonts w:hint="eastAsia" w:ascii="宋体" w:hAnsi="宋体" w:cs="宋体"/>
          <w:color w:val="333333"/>
          <w:sz w:val="28"/>
          <w:szCs w:val="28"/>
        </w:rPr>
        <w:t>查看资料审核信息。</w:t>
      </w:r>
    </w:p>
    <w:p w14:paraId="0F23CA75">
      <w:pPr>
        <w:pStyle w:val="10"/>
        <w:widowControl/>
        <w:spacing w:beforeAutospacing="0" w:afterAutospacing="0" w:line="360" w:lineRule="auto"/>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10"/>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15"/>
          <w:rFonts w:hint="eastAsia" w:ascii="宋体" w:hAnsi="宋体" w:eastAsia="宋体" w:cs="宋体"/>
          <w:spacing w:val="-15"/>
          <w:sz w:val="28"/>
          <w:szCs w:val="28"/>
        </w:rPr>
        <w:t>http://www.wonderhr.com/enroll</w:t>
      </w:r>
      <w:r>
        <w:rPr>
          <w:rStyle w:val="15"/>
          <w:rFonts w:hint="eastAsia" w:ascii="宋体" w:hAnsi="宋体" w:eastAsia="宋体" w:cs="宋体"/>
          <w:spacing w:val="-15"/>
          <w:sz w:val="28"/>
          <w:szCs w:val="28"/>
        </w:rPr>
        <w:fldChar w:fldCharType="end"/>
      </w:r>
    </w:p>
    <w:p w14:paraId="3CD1E5DA">
      <w:pPr>
        <w:pStyle w:val="10"/>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10"/>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10"/>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（二）体检、笔试和</w:t>
      </w:r>
      <w:r>
        <w:rPr>
          <w:rFonts w:hint="eastAsia" w:ascii="宋体" w:hAnsi="宋体" w:eastAsia="宋体" w:cs="宋体"/>
          <w:b/>
          <w:bCs/>
          <w:color w:val="auto"/>
          <w:sz w:val="28"/>
          <w:szCs w:val="28"/>
          <w:lang w:val="en-US" w:eastAsia="zh-CN"/>
        </w:rPr>
        <w:t>实操（道路驾驶）</w:t>
      </w:r>
    </w:p>
    <w:p w14:paraId="5211D5A9">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本次招考岗位不设定开考比例，按实际报名人数开考。请考生关注公司官网www.wonderhr.com，所有通知将在官网内发出，请各位考生随时关注，以免错过考试。</w:t>
      </w:r>
    </w:p>
    <w:p w14:paraId="074F0F8B">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74006B82">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1.资格初审合格人员先统一参加体检，费用自理。</w:t>
      </w:r>
    </w:p>
    <w:p w14:paraId="4D0DB231">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2.未按规定时间、地点参加体检的人员，视作自动放弃应聘资格，取消后续考试资格。</w:t>
      </w:r>
    </w:p>
    <w:p w14:paraId="728A7D85">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 xml:space="preserve">笔试 </w:t>
      </w:r>
    </w:p>
    <w:p w14:paraId="0AC1F9A9">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体检合格人员进入笔试环节，请登录公司官网www.wonderhr.com查阅笔试公告。时间及地点等详细信息以官网公布信息为准。未按规定时间到场候考的，视为自动放弃笔试资格。</w:t>
      </w:r>
    </w:p>
    <w:p w14:paraId="6B6C5D38">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1.笔试内容：驾考理论测试。</w:t>
      </w:r>
    </w:p>
    <w:p w14:paraId="05A2FC7A">
      <w:pPr>
        <w:pStyle w:val="16"/>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2.笔试采取闭卷形式进行，考试时间为60分钟，笔试总分为100分。</w:t>
      </w:r>
    </w:p>
    <w:p w14:paraId="676F2C4B">
      <w:pPr>
        <w:pStyle w:val="16"/>
        <w:rPr>
          <w:rStyle w:val="14"/>
          <w:rFonts w:hint="eastAsia" w:ascii="宋体" w:hAnsi="宋体" w:eastAsia="宋体" w:cs="宋体"/>
          <w:i w:val="0"/>
          <w:iCs w:val="0"/>
          <w:caps w:val="0"/>
          <w:color w:val="333333"/>
          <w:spacing w:val="0"/>
          <w:sz w:val="28"/>
          <w:szCs w:val="28"/>
        </w:rPr>
      </w:pPr>
      <w:r>
        <w:rPr>
          <w:rFonts w:hint="eastAsia" w:ascii="宋体" w:hAnsi="宋体" w:eastAsia="宋体" w:cs="宋体"/>
          <w:b/>
          <w:bCs/>
          <w:color w:val="auto"/>
          <w:sz w:val="28"/>
          <w:szCs w:val="28"/>
          <w:lang w:val="en-US" w:eastAsia="zh-CN"/>
        </w:rPr>
        <w:t>实操（道路驾驶）</w:t>
      </w:r>
    </w:p>
    <w:p w14:paraId="50DDE754">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1.笔试合格人员进入实操环节，驾驶实际操作，满分 100 分。</w:t>
      </w:r>
    </w:p>
    <w:p w14:paraId="7791B73A">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2.实操结束后，按综合成绩 (综合成绩 = 笔试成绩 ×40%+ 实操（道路驾驶）成绩 ×60%，按四舍五入保留两位小数) 从高到低的顺序排名，</w:t>
      </w:r>
      <w:r>
        <w:rPr>
          <w:rFonts w:hint="eastAsia" w:ascii="宋体" w:hAnsi="宋体" w:eastAsia="宋体" w:cs="宋体"/>
          <w:sz w:val="28"/>
          <w:szCs w:val="36"/>
          <w:lang w:val="en-US" w:eastAsia="zh-CN"/>
        </w:rPr>
        <w:t>考核合格后，</w:t>
      </w:r>
      <w:r>
        <w:rPr>
          <w:rFonts w:hint="eastAsia" w:ascii="宋体" w:hAnsi="宋体" w:eastAsia="宋体" w:cs="宋体"/>
          <w:i w:val="0"/>
          <w:iCs w:val="0"/>
          <w:caps w:val="0"/>
          <w:color w:val="3E3E3E"/>
          <w:spacing w:val="0"/>
          <w:sz w:val="28"/>
          <w:szCs w:val="28"/>
          <w:shd w:val="clear" w:fill="FFFFFF"/>
          <w:lang w:val="en-US" w:eastAsia="zh-CN"/>
        </w:rPr>
        <w:t>按</w:t>
      </w:r>
      <w:r>
        <w:rPr>
          <w:rFonts w:hint="eastAsia" w:ascii="宋体" w:hAnsi="宋体" w:eastAsia="宋体" w:cs="宋体"/>
          <w:i w:val="0"/>
          <w:iCs w:val="0"/>
          <w:caps w:val="0"/>
          <w:color w:val="3E3E3E"/>
          <w:spacing w:val="0"/>
          <w:sz w:val="28"/>
          <w:szCs w:val="28"/>
          <w:shd w:val="clear" w:fill="FFFFFF"/>
        </w:rPr>
        <w:t>1:1 确定拟聘用人员</w:t>
      </w:r>
      <w:r>
        <w:rPr>
          <w:rFonts w:hint="eastAsia" w:ascii="宋体" w:hAnsi="宋体" w:eastAsia="宋体" w:cs="宋体"/>
          <w:b w:val="0"/>
          <w:bCs w:val="0"/>
          <w:color w:val="3E3E3E"/>
          <w:kern w:val="2"/>
          <w:sz w:val="28"/>
          <w:szCs w:val="28"/>
          <w:shd w:val="clear" w:color="auto" w:fill="FFFFFF"/>
          <w:lang w:val="en-US" w:eastAsia="zh-CN" w:bidi="ar-SA"/>
        </w:rPr>
        <w:t>。</w:t>
      </w:r>
    </w:p>
    <w:p w14:paraId="61409B3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8327F53">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w:t>
      </w:r>
      <w:bookmarkStart w:id="0" w:name="_GoBack"/>
      <w:bookmarkEnd w:id="0"/>
      <w:r>
        <w:rPr>
          <w:rFonts w:hint="eastAsia" w:ascii="宋体" w:hAnsi="宋体" w:eastAsia="宋体" w:cs="宋体"/>
          <w:b w:val="0"/>
          <w:bCs w:val="0"/>
          <w:color w:val="3E3E3E"/>
          <w:kern w:val="2"/>
          <w:sz w:val="28"/>
          <w:szCs w:val="28"/>
          <w:shd w:val="clear" w:color="auto" w:fill="FFFFFF"/>
          <w:lang w:val="en-US" w:eastAsia="zh-CN" w:bidi="ar-SA"/>
        </w:rPr>
        <w:t>人员，拟聘用人员名单在我公司网站公示。公示期为3日，接受社会监督；</w:t>
      </w:r>
    </w:p>
    <w:p w14:paraId="700A0403">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EA5E6E7">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BC8DF5B">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eastAsia="zh-CN"/>
        </w:rPr>
        <w:t>五、用工形式</w:t>
      </w:r>
      <w:r>
        <w:rPr>
          <w:rFonts w:hint="eastAsia" w:ascii="宋体" w:hAnsi="宋体" w:eastAsia="宋体" w:cs="宋体"/>
          <w:b/>
          <w:bCs/>
          <w:color w:val="3E3E3E"/>
          <w:sz w:val="28"/>
          <w:szCs w:val="28"/>
          <w:shd w:val="clear" w:color="auto" w:fill="FFFFFF"/>
          <w:lang w:val="en-US" w:eastAsia="zh-CN"/>
        </w:rPr>
        <w:t xml:space="preserve">                                                                                                                                                                                                                                                                                                                                                                                                                                                                                                                                                                                                                                                                                                                                                                                                                                                                                                                                                                                                                                                                                                                                                                                                                                                                                                                                                                                                                                                                                                                                                                                                                                                                                                                                                                                                 </w:t>
      </w:r>
    </w:p>
    <w:p w14:paraId="0D229EFF">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rPr>
        <w:t>劳务</w:t>
      </w:r>
      <w:r>
        <w:rPr>
          <w:rFonts w:hint="eastAsia" w:ascii="宋体" w:hAnsi="宋体" w:eastAsia="宋体" w:cs="宋体"/>
          <w:color w:val="3E3E3E"/>
          <w:sz w:val="28"/>
          <w:szCs w:val="28"/>
          <w:shd w:val="clear" w:color="auto" w:fill="FFFFFF"/>
          <w:lang w:val="en-US" w:eastAsia="zh-CN"/>
        </w:rPr>
        <w:t>外包</w:t>
      </w:r>
      <w:r>
        <w:rPr>
          <w:rFonts w:hint="eastAsia" w:ascii="宋体" w:hAnsi="宋体" w:eastAsia="宋体" w:cs="宋体"/>
          <w:color w:val="3E3E3E"/>
          <w:sz w:val="28"/>
          <w:szCs w:val="28"/>
          <w:shd w:val="clear" w:color="auto" w:fill="FFFFFF"/>
        </w:rPr>
        <w:t>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w:t>
      </w:r>
      <w:r>
        <w:rPr>
          <w:rFonts w:hint="eastAsia" w:ascii="宋体" w:hAnsi="宋体" w:eastAsia="宋体" w:cs="宋体"/>
          <w:color w:val="3E3E3E"/>
          <w:sz w:val="28"/>
          <w:szCs w:val="28"/>
          <w:shd w:val="clear" w:color="auto" w:fill="FFFFFF"/>
          <w:lang w:val="en-US" w:eastAsia="zh-CN"/>
        </w:rPr>
        <w:t>保</w:t>
      </w:r>
      <w:r>
        <w:rPr>
          <w:rFonts w:hint="eastAsia" w:ascii="宋体" w:hAnsi="宋体" w:eastAsia="宋体" w:cs="宋体"/>
          <w:color w:val="3E3E3E"/>
          <w:sz w:val="28"/>
          <w:szCs w:val="28"/>
          <w:shd w:val="clear" w:color="auto" w:fill="FFFFFF"/>
        </w:rPr>
        <w:t>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highlight w:val="none"/>
          <w:shd w:val="clear" w:color="auto" w:fill="FFFFFF"/>
          <w:lang w:eastAsia="zh-CN"/>
        </w:rPr>
        <w:t>，</w:t>
      </w:r>
      <w:r>
        <w:rPr>
          <w:rFonts w:hint="eastAsia" w:ascii="宋体" w:hAnsi="宋体" w:eastAsia="宋体" w:cs="宋体"/>
          <w:color w:val="3E3E3E"/>
          <w:sz w:val="28"/>
          <w:szCs w:val="28"/>
          <w:highlight w:val="none"/>
          <w:shd w:val="clear" w:color="auto" w:fill="FFFFFF"/>
          <w:lang w:val="en-US" w:eastAsia="zh-CN"/>
        </w:rPr>
        <w:t>派驻至忻州地区。</w:t>
      </w:r>
    </w:p>
    <w:p w14:paraId="4761B09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312113A8">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6B4FBEC0">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w:t>
      </w:r>
    </w:p>
    <w:p w14:paraId="3048376E">
      <w:pPr>
        <w:pStyle w:val="16"/>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val="en-US" w:eastAsia="zh-CN"/>
        </w:rPr>
        <w:t>2、本公告为山西万保人力资源有限公司官方发布，欢迎公众号、网站及其他单位/个人转发传播，但未经我方授权，不得擅自摘录、修改公告内容或进行断章取义式引用,转发时请注明 “来源：山西万保人力资源有限公司”,感谢理解与配合。</w:t>
      </w:r>
    </w:p>
    <w:p w14:paraId="5CD86CD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宋体" w:hAnsi="宋体" w:eastAsia="宋体" w:cs="宋体"/>
          <w:i w:val="0"/>
          <w:iCs w:val="0"/>
          <w:caps w:val="0"/>
          <w:color w:val="333333"/>
          <w:spacing w:val="0"/>
          <w:sz w:val="28"/>
          <w:szCs w:val="28"/>
        </w:rPr>
      </w:pPr>
    </w:p>
    <w:p w14:paraId="00D721B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公司地址：太原市万柏林区晋祠路中海寰宇天下九号楼底商</w:t>
      </w:r>
    </w:p>
    <w:p w14:paraId="0C606E7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jc w:val="both"/>
        <w:rPr>
          <w:rFonts w:hint="default"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i w:val="0"/>
          <w:iCs w:val="0"/>
          <w:caps w:val="0"/>
          <w:color w:val="333333"/>
          <w:spacing w:val="0"/>
          <w:sz w:val="28"/>
          <w:szCs w:val="28"/>
          <w:lang w:val="en-US" w:eastAsia="zh-CN"/>
        </w:rPr>
        <w:t>招聘</w:t>
      </w:r>
      <w:r>
        <w:rPr>
          <w:rFonts w:hint="eastAsia" w:ascii="宋体" w:hAnsi="宋体" w:eastAsia="宋体" w:cs="宋体"/>
          <w:i w:val="0"/>
          <w:iCs w:val="0"/>
          <w:caps w:val="0"/>
          <w:color w:val="333333"/>
          <w:spacing w:val="0"/>
          <w:sz w:val="28"/>
          <w:szCs w:val="28"/>
        </w:rPr>
        <w:t>咨询电话：0351-8209398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15635367360</w:t>
      </w:r>
    </w:p>
    <w:p w14:paraId="4A5497CB">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63B2F4C3">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2689B0B0">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Style w:val="14"/>
          <w:rFonts w:hint="eastAsia" w:ascii="宋体" w:hAnsi="宋体" w:eastAsia="宋体" w:cs="宋体"/>
          <w:color w:val="000000"/>
          <w:spacing w:val="15"/>
          <w:sz w:val="28"/>
          <w:szCs w:val="28"/>
          <w:shd w:val="clear" w:fill="FFFFFF"/>
          <w:lang w:val="en-US" w:eastAsia="zh-CN"/>
        </w:rPr>
      </w:pPr>
      <w:r>
        <w:rPr>
          <w:rFonts w:hint="eastAsia" w:ascii="宋体" w:hAnsi="宋体" w:eastAsia="宋体" w:cs="宋体"/>
          <w:color w:val="3E3E3E"/>
          <w:sz w:val="28"/>
          <w:szCs w:val="28"/>
          <w:shd w:val="clear" w:color="auto" w:fill="FFFFFF"/>
          <w:lang w:val="en-US" w:eastAsia="zh-CN"/>
        </w:rPr>
        <w:t>2026年4月24日</w:t>
      </w:r>
    </w:p>
    <w:sectPr>
      <w:pgSz w:w="11906" w:h="16838"/>
      <w:pgMar w:top="1327" w:right="1689" w:bottom="132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969A34"/>
    <w:multiLevelType w:val="singleLevel"/>
    <w:tmpl w:val="49969A3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kM2VjZDJkODBmYzk3NjE3ZTE0Mzk0ODBhMjJmNjQifQ=="/>
  </w:docVars>
  <w:rsids>
    <w:rsidRoot w:val="2A6623E4"/>
    <w:rsid w:val="00065378"/>
    <w:rsid w:val="006D7112"/>
    <w:rsid w:val="00977B14"/>
    <w:rsid w:val="00C70D9E"/>
    <w:rsid w:val="010D7DD7"/>
    <w:rsid w:val="013E319A"/>
    <w:rsid w:val="01701C92"/>
    <w:rsid w:val="01BB5A85"/>
    <w:rsid w:val="01C436D3"/>
    <w:rsid w:val="01EB45BC"/>
    <w:rsid w:val="020024B8"/>
    <w:rsid w:val="025A7754"/>
    <w:rsid w:val="02D66194"/>
    <w:rsid w:val="03106542"/>
    <w:rsid w:val="03781AF2"/>
    <w:rsid w:val="038659FA"/>
    <w:rsid w:val="039D34F0"/>
    <w:rsid w:val="03A05108"/>
    <w:rsid w:val="04FB6086"/>
    <w:rsid w:val="05810D93"/>
    <w:rsid w:val="05D45367"/>
    <w:rsid w:val="05F80421"/>
    <w:rsid w:val="071717C5"/>
    <w:rsid w:val="07D64085"/>
    <w:rsid w:val="09BC05EC"/>
    <w:rsid w:val="0A0E3753"/>
    <w:rsid w:val="0A1D7D20"/>
    <w:rsid w:val="0AC459AA"/>
    <w:rsid w:val="0ACB31DC"/>
    <w:rsid w:val="0B1F0E32"/>
    <w:rsid w:val="0B5F1B77"/>
    <w:rsid w:val="0C34550B"/>
    <w:rsid w:val="0C7927C4"/>
    <w:rsid w:val="0CCA3020"/>
    <w:rsid w:val="0D7157C1"/>
    <w:rsid w:val="0D9915B0"/>
    <w:rsid w:val="0DE6245C"/>
    <w:rsid w:val="0E0A44B0"/>
    <w:rsid w:val="0ED844FB"/>
    <w:rsid w:val="0ED91C40"/>
    <w:rsid w:val="0F584EA5"/>
    <w:rsid w:val="0FD22917"/>
    <w:rsid w:val="101F18D4"/>
    <w:rsid w:val="11203CF3"/>
    <w:rsid w:val="116D586E"/>
    <w:rsid w:val="11E701D0"/>
    <w:rsid w:val="12271DC4"/>
    <w:rsid w:val="12286895"/>
    <w:rsid w:val="12B26155"/>
    <w:rsid w:val="130D1EB8"/>
    <w:rsid w:val="130E35A9"/>
    <w:rsid w:val="140033A0"/>
    <w:rsid w:val="14A73E20"/>
    <w:rsid w:val="14B42C18"/>
    <w:rsid w:val="150560BF"/>
    <w:rsid w:val="15763D45"/>
    <w:rsid w:val="15931B80"/>
    <w:rsid w:val="163C6D3C"/>
    <w:rsid w:val="16AF5B4D"/>
    <w:rsid w:val="17A55894"/>
    <w:rsid w:val="17B271F7"/>
    <w:rsid w:val="18295631"/>
    <w:rsid w:val="192D38C6"/>
    <w:rsid w:val="19FC3D38"/>
    <w:rsid w:val="1A565653"/>
    <w:rsid w:val="1AB020CB"/>
    <w:rsid w:val="1AD655DE"/>
    <w:rsid w:val="1AEB3533"/>
    <w:rsid w:val="1B3426D8"/>
    <w:rsid w:val="1B6139B0"/>
    <w:rsid w:val="1B9C7493"/>
    <w:rsid w:val="1C116575"/>
    <w:rsid w:val="1C76287C"/>
    <w:rsid w:val="1C7917D9"/>
    <w:rsid w:val="1DE32193"/>
    <w:rsid w:val="1DFB7101"/>
    <w:rsid w:val="1E520E90"/>
    <w:rsid w:val="1ECE074D"/>
    <w:rsid w:val="1ED208AB"/>
    <w:rsid w:val="1F3E6411"/>
    <w:rsid w:val="1F5F7EBF"/>
    <w:rsid w:val="203111BF"/>
    <w:rsid w:val="20BB2F53"/>
    <w:rsid w:val="210C1A01"/>
    <w:rsid w:val="21472E8D"/>
    <w:rsid w:val="21B04A82"/>
    <w:rsid w:val="21DC72EE"/>
    <w:rsid w:val="231F5A1C"/>
    <w:rsid w:val="23475806"/>
    <w:rsid w:val="239447E7"/>
    <w:rsid w:val="239A0F06"/>
    <w:rsid w:val="245636BF"/>
    <w:rsid w:val="24712527"/>
    <w:rsid w:val="24C951E0"/>
    <w:rsid w:val="24F73319"/>
    <w:rsid w:val="250550E5"/>
    <w:rsid w:val="25B14925"/>
    <w:rsid w:val="25D70EE6"/>
    <w:rsid w:val="25DD2B26"/>
    <w:rsid w:val="283A6E54"/>
    <w:rsid w:val="2877003E"/>
    <w:rsid w:val="28EC45F2"/>
    <w:rsid w:val="29E7300B"/>
    <w:rsid w:val="2A1B7225"/>
    <w:rsid w:val="2A5928B3"/>
    <w:rsid w:val="2A6623E4"/>
    <w:rsid w:val="2AB31914"/>
    <w:rsid w:val="2B2636BF"/>
    <w:rsid w:val="2C531262"/>
    <w:rsid w:val="2C9D01BD"/>
    <w:rsid w:val="2D074819"/>
    <w:rsid w:val="2D3F76C4"/>
    <w:rsid w:val="2DDE7BB1"/>
    <w:rsid w:val="2E5834DA"/>
    <w:rsid w:val="2EAD65D1"/>
    <w:rsid w:val="2EBF4557"/>
    <w:rsid w:val="30103954"/>
    <w:rsid w:val="30150F3A"/>
    <w:rsid w:val="301937F3"/>
    <w:rsid w:val="304F5466"/>
    <w:rsid w:val="30AE54B9"/>
    <w:rsid w:val="314318C3"/>
    <w:rsid w:val="321501AC"/>
    <w:rsid w:val="328C1D94"/>
    <w:rsid w:val="33923E1B"/>
    <w:rsid w:val="33DA14EB"/>
    <w:rsid w:val="33FE167D"/>
    <w:rsid w:val="34BD6E42"/>
    <w:rsid w:val="353B76B2"/>
    <w:rsid w:val="3574578E"/>
    <w:rsid w:val="359B6F7B"/>
    <w:rsid w:val="35C47E28"/>
    <w:rsid w:val="366F0610"/>
    <w:rsid w:val="36CB0F18"/>
    <w:rsid w:val="36F130B6"/>
    <w:rsid w:val="370443BC"/>
    <w:rsid w:val="37105528"/>
    <w:rsid w:val="38AF72EB"/>
    <w:rsid w:val="399B2EE6"/>
    <w:rsid w:val="3A7E0E22"/>
    <w:rsid w:val="3A970136"/>
    <w:rsid w:val="3ABC41A8"/>
    <w:rsid w:val="3AD46C94"/>
    <w:rsid w:val="3B3B749C"/>
    <w:rsid w:val="3B6B584A"/>
    <w:rsid w:val="3C047258"/>
    <w:rsid w:val="3C3473CD"/>
    <w:rsid w:val="3D0F0457"/>
    <w:rsid w:val="3D6853A2"/>
    <w:rsid w:val="3F034AEF"/>
    <w:rsid w:val="3F165CB4"/>
    <w:rsid w:val="3F8F5D46"/>
    <w:rsid w:val="3FA73CDA"/>
    <w:rsid w:val="3FFD6C8D"/>
    <w:rsid w:val="4122712F"/>
    <w:rsid w:val="41273956"/>
    <w:rsid w:val="415C79E3"/>
    <w:rsid w:val="422C5607"/>
    <w:rsid w:val="425828A0"/>
    <w:rsid w:val="42CA1931"/>
    <w:rsid w:val="42FF0519"/>
    <w:rsid w:val="433F136A"/>
    <w:rsid w:val="43B21B3C"/>
    <w:rsid w:val="43C55D14"/>
    <w:rsid w:val="43F10A07"/>
    <w:rsid w:val="449728C7"/>
    <w:rsid w:val="44AB06ED"/>
    <w:rsid w:val="45294080"/>
    <w:rsid w:val="45B7168C"/>
    <w:rsid w:val="46117980"/>
    <w:rsid w:val="4676459C"/>
    <w:rsid w:val="46F42D00"/>
    <w:rsid w:val="474D674C"/>
    <w:rsid w:val="478402FE"/>
    <w:rsid w:val="47C167F2"/>
    <w:rsid w:val="47C87B80"/>
    <w:rsid w:val="48AA1BB3"/>
    <w:rsid w:val="48AA76F0"/>
    <w:rsid w:val="49696E78"/>
    <w:rsid w:val="49AD5280"/>
    <w:rsid w:val="49EC4EAC"/>
    <w:rsid w:val="4A2652CB"/>
    <w:rsid w:val="4A842484"/>
    <w:rsid w:val="4A9B157C"/>
    <w:rsid w:val="4B051739"/>
    <w:rsid w:val="4B3115EC"/>
    <w:rsid w:val="4B3C3EB8"/>
    <w:rsid w:val="4CCC3676"/>
    <w:rsid w:val="4CD12C31"/>
    <w:rsid w:val="4CD15393"/>
    <w:rsid w:val="4D60162B"/>
    <w:rsid w:val="4D706CF0"/>
    <w:rsid w:val="4DA41624"/>
    <w:rsid w:val="4E331F84"/>
    <w:rsid w:val="51A07A11"/>
    <w:rsid w:val="51DE5DCD"/>
    <w:rsid w:val="52B75C96"/>
    <w:rsid w:val="53077AB1"/>
    <w:rsid w:val="53CF13F0"/>
    <w:rsid w:val="53E50FED"/>
    <w:rsid w:val="53F32953"/>
    <w:rsid w:val="5470133D"/>
    <w:rsid w:val="561641AD"/>
    <w:rsid w:val="566005EA"/>
    <w:rsid w:val="578909AC"/>
    <w:rsid w:val="5808375F"/>
    <w:rsid w:val="583D23C3"/>
    <w:rsid w:val="585B1AD1"/>
    <w:rsid w:val="58E26F7C"/>
    <w:rsid w:val="590A19FE"/>
    <w:rsid w:val="59532B62"/>
    <w:rsid w:val="59861984"/>
    <w:rsid w:val="59B12B6A"/>
    <w:rsid w:val="59ED571D"/>
    <w:rsid w:val="5A4E01CD"/>
    <w:rsid w:val="5A517345"/>
    <w:rsid w:val="5AAF5D14"/>
    <w:rsid w:val="5AE14D89"/>
    <w:rsid w:val="5B4805A5"/>
    <w:rsid w:val="5BA8179F"/>
    <w:rsid w:val="5BB24978"/>
    <w:rsid w:val="5BC233E9"/>
    <w:rsid w:val="5BF44B55"/>
    <w:rsid w:val="5C401F83"/>
    <w:rsid w:val="5D170F36"/>
    <w:rsid w:val="5DAE714A"/>
    <w:rsid w:val="5DE04B08"/>
    <w:rsid w:val="5E5C3964"/>
    <w:rsid w:val="5EBF51D3"/>
    <w:rsid w:val="5EE36442"/>
    <w:rsid w:val="5F5F0972"/>
    <w:rsid w:val="60FD30EB"/>
    <w:rsid w:val="611A455B"/>
    <w:rsid w:val="6142679E"/>
    <w:rsid w:val="61C947C9"/>
    <w:rsid w:val="62175534"/>
    <w:rsid w:val="626526B1"/>
    <w:rsid w:val="62805DF0"/>
    <w:rsid w:val="628C1A7E"/>
    <w:rsid w:val="62C62D9C"/>
    <w:rsid w:val="63672547"/>
    <w:rsid w:val="64986E00"/>
    <w:rsid w:val="64E46315"/>
    <w:rsid w:val="658923FF"/>
    <w:rsid w:val="65EF03B8"/>
    <w:rsid w:val="66263F98"/>
    <w:rsid w:val="66D9435B"/>
    <w:rsid w:val="66DA691E"/>
    <w:rsid w:val="67452B44"/>
    <w:rsid w:val="674E73D5"/>
    <w:rsid w:val="67DF08A2"/>
    <w:rsid w:val="680D0236"/>
    <w:rsid w:val="684A1ADC"/>
    <w:rsid w:val="6865402E"/>
    <w:rsid w:val="690D7691"/>
    <w:rsid w:val="6983760D"/>
    <w:rsid w:val="69F06D97"/>
    <w:rsid w:val="6A4415E9"/>
    <w:rsid w:val="6A5C3E90"/>
    <w:rsid w:val="6A7A48B2"/>
    <w:rsid w:val="6ACB15B2"/>
    <w:rsid w:val="6B58542F"/>
    <w:rsid w:val="6BDF78D1"/>
    <w:rsid w:val="6BE2167A"/>
    <w:rsid w:val="6CAD0F6F"/>
    <w:rsid w:val="6CB322FE"/>
    <w:rsid w:val="6D300EBE"/>
    <w:rsid w:val="6D4D2752"/>
    <w:rsid w:val="6F9E7295"/>
    <w:rsid w:val="706C7393"/>
    <w:rsid w:val="712E63F7"/>
    <w:rsid w:val="71AE5658"/>
    <w:rsid w:val="72247F25"/>
    <w:rsid w:val="727662A7"/>
    <w:rsid w:val="728C6923"/>
    <w:rsid w:val="730F17A8"/>
    <w:rsid w:val="73E13BF4"/>
    <w:rsid w:val="740C42A6"/>
    <w:rsid w:val="75790588"/>
    <w:rsid w:val="757F36C5"/>
    <w:rsid w:val="75A6505B"/>
    <w:rsid w:val="7610431D"/>
    <w:rsid w:val="7660085D"/>
    <w:rsid w:val="76B47865"/>
    <w:rsid w:val="76FE1CAA"/>
    <w:rsid w:val="77E70D15"/>
    <w:rsid w:val="77F40802"/>
    <w:rsid w:val="78012DA4"/>
    <w:rsid w:val="78821C5F"/>
    <w:rsid w:val="78A00163"/>
    <w:rsid w:val="78B57239"/>
    <w:rsid w:val="78BD69DE"/>
    <w:rsid w:val="78D97828"/>
    <w:rsid w:val="79466A05"/>
    <w:rsid w:val="7B2D37A3"/>
    <w:rsid w:val="7B5353D8"/>
    <w:rsid w:val="7B6E3FBF"/>
    <w:rsid w:val="7B7315D6"/>
    <w:rsid w:val="7C2D2BF0"/>
    <w:rsid w:val="7DB46E0E"/>
    <w:rsid w:val="7F2F25F0"/>
    <w:rsid w:val="7F5F0720"/>
    <w:rsid w:val="7FCC7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after="120" w:afterLines="0" w:afterAutospacing="0"/>
    </w:pPr>
  </w:style>
  <w:style w:type="paragraph" w:styleId="6">
    <w:name w:val="Body Text 2"/>
    <w:basedOn w:val="1"/>
    <w:next w:val="7"/>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7">
    <w:name w:val="toc 9"/>
    <w:basedOn w:val="1"/>
    <w:next w:val="1"/>
    <w:qFormat/>
    <w:uiPriority w:val="0"/>
    <w:pPr>
      <w:widowControl/>
      <w:wordWrap w:val="0"/>
      <w:ind w:left="1183"/>
      <w:jc w:val="both"/>
    </w:pPr>
    <w:rPr>
      <w:rFonts w:ascii="Times New Roman" w:hAnsi="Times New Roman" w:eastAsia="宋体" w:cs="Times New Roman"/>
      <w:szCs w:val="24"/>
      <w:lang w:val="en-US" w:eastAsia="zh-CN"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Hyperlink"/>
    <w:basedOn w:val="13"/>
    <w:qFormat/>
    <w:uiPriority w:val="0"/>
    <w:rPr>
      <w:color w:val="0000FF"/>
      <w:u w:val="single"/>
    </w:rPr>
  </w:style>
  <w:style w:type="paragraph" w:customStyle="1" w:styleId="16">
    <w:name w:val="样式1"/>
    <w:basedOn w:val="1"/>
    <w:qFormat/>
    <w:uiPriority w:val="0"/>
    <w:pPr>
      <w:spacing w:line="600" w:lineRule="exact"/>
      <w:ind w:firstLine="632" w:firstLineChars="200"/>
    </w:pPr>
    <w:rPr>
      <w:rFonts w:ascii="Calibri" w:hAnsi="Calibri" w:cs="Times New Roman"/>
    </w:rPr>
  </w:style>
  <w:style w:type="paragraph" w:customStyle="1" w:styleId="17">
    <w:name w:val="Table Paragraph"/>
    <w:basedOn w:val="1"/>
    <w:qFormat/>
    <w:uiPriority w:val="1"/>
    <w:rPr>
      <w:rFonts w:ascii="宋体" w:hAnsi="宋体" w:eastAsia="宋体" w:cs="宋体"/>
      <w:lang w:val="zh-CN" w:eastAsia="zh-CN" w:bidi="zh-CN"/>
    </w:rPr>
  </w:style>
  <w:style w:type="paragraph" w:customStyle="1" w:styleId="18">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2685</Words>
  <Characters>2927</Characters>
  <Lines>0</Lines>
  <Paragraphs>0</Paragraphs>
  <TotalTime>1</TotalTime>
  <ScaleCrop>false</ScaleCrop>
  <LinksUpToDate>false</LinksUpToDate>
  <CharactersWithSpaces>8841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2021-11-29T13:41:00Z</dcterms:created>
  <dc:creator>我爱我家（人力资源）</dc:creator>
  <cp:lastModifiedBy>WPS</cp:lastModifiedBy>
  <cp:lastPrinted>2023-08-04T07:31:00Z</cp:lastPrinted>
  <dcterms:modified xsi:type="dcterms:W3CDTF">2026-04-28T06:50:12Z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1934A10195EB4EA29225E2BE41461E38_13</vt:lpwstr>
  </property>
  <property fmtid="{D5CDD505-2E9C-101B-9397-08002B2CF9AE}" pid="4" name="KSOTemplateDocerSaveRecord">
    <vt:lpwstr>eyJoZGlkIjoiYjI0MTk4YTU1NTI5ODhiYzE3N2Q5NmZmNzJlODZjNGQiLCJ1c2VySWQiOiIzNjk0MjE3ODgifQ==</vt:lpwstr>
  </property>
</Properties>
</file>