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Style w:val="5"/>
          <w:rFonts w:hint="eastAsia" w:ascii="方正小标宋简体" w:hAnsi="方正小标宋简体" w:eastAsia="方正小标宋简体" w:cs="方正小标宋简体"/>
          <w:b w:val="0"/>
          <w:bCs w:val="0"/>
          <w:kern w:val="0"/>
          <w:sz w:val="44"/>
          <w:szCs w:val="44"/>
          <w:highlight w:val="none"/>
          <w:lang w:val="en-US" w:eastAsia="zh-CN" w:bidi="ar"/>
        </w:rPr>
      </w:pPr>
    </w:p>
    <w:p>
      <w:pPr>
        <w:spacing w:after="156" w:afterLines="50"/>
        <w:jc w:val="center"/>
        <w:rPr>
          <w:rStyle w:val="5"/>
          <w:rFonts w:hint="eastAsia" w:ascii="方正小标宋简体" w:hAnsi="方正小标宋简体" w:eastAsia="方正小标宋简体" w:cs="方正小标宋简体"/>
          <w:b w:val="0"/>
          <w:bCs w:val="0"/>
          <w:kern w:val="0"/>
          <w:sz w:val="44"/>
          <w:szCs w:val="44"/>
          <w:highlight w:val="none"/>
          <w:lang w:val="en-US" w:eastAsia="zh-CN" w:bidi="ar"/>
        </w:rPr>
      </w:pPr>
      <w:r>
        <w:rPr>
          <w:rStyle w:val="5"/>
          <w:rFonts w:hint="eastAsia" w:ascii="方正小标宋简体" w:hAnsi="方正小标宋简体" w:eastAsia="方正小标宋简体" w:cs="方正小标宋简体"/>
          <w:b w:val="0"/>
          <w:bCs w:val="0"/>
          <w:kern w:val="0"/>
          <w:sz w:val="44"/>
          <w:szCs w:val="44"/>
          <w:highlight w:val="none"/>
          <w:lang w:val="en-US" w:eastAsia="zh-CN" w:bidi="ar"/>
        </w:rPr>
        <w:t>2022年山西立德新航信息科技有限公司</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Style w:val="5"/>
          <w:rFonts w:hint="eastAsia" w:ascii="方正小标宋简体" w:hAnsi="方正小标宋简体" w:eastAsia="方正小标宋简体" w:cs="方正小标宋简体"/>
          <w:b w:val="0"/>
          <w:bCs w:val="0"/>
          <w:kern w:val="0"/>
          <w:sz w:val="44"/>
          <w:szCs w:val="44"/>
          <w:highlight w:val="none"/>
          <w:lang w:val="en-US" w:eastAsia="zh-CN" w:bidi="ar"/>
        </w:rPr>
      </w:pPr>
      <w:r>
        <w:rPr>
          <w:rStyle w:val="5"/>
          <w:rFonts w:hint="eastAsia" w:ascii="方正小标宋简体" w:hAnsi="方正小标宋简体" w:eastAsia="方正小标宋简体" w:cs="方正小标宋简体"/>
          <w:b w:val="0"/>
          <w:bCs w:val="0"/>
          <w:kern w:val="0"/>
          <w:sz w:val="44"/>
          <w:szCs w:val="44"/>
          <w:highlight w:val="none"/>
          <w:lang w:val="en-US" w:eastAsia="zh-CN" w:bidi="ar"/>
        </w:rPr>
        <w:t>招聘工作人员公告</w:t>
      </w:r>
    </w:p>
    <w:p>
      <w:pPr>
        <w:keepNext w:val="0"/>
        <w:keepLines w:val="0"/>
        <w:pageBreakBefore w:val="0"/>
        <w:widowControl/>
        <w:suppressLineNumbers w:val="0"/>
        <w:kinsoku/>
        <w:wordWrap/>
        <w:overflowPunct/>
        <w:topLinePunct w:val="0"/>
        <w:autoSpaceDE/>
        <w:autoSpaceDN/>
        <w:bidi w:val="0"/>
        <w:spacing w:line="600" w:lineRule="exact"/>
        <w:ind w:firstLine="640" w:firstLineChars="200"/>
        <w:jc w:val="left"/>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t>山西立德新航信息科技有限公司因工作需要，委托山西万保人力资源有限公司面向社会公开招聘工作人员。现将有关招聘事项公告如下：</w:t>
      </w:r>
    </w:p>
    <w:p>
      <w:pPr>
        <w:keepNext w:val="0"/>
        <w:keepLines w:val="0"/>
        <w:pageBreakBefore w:val="0"/>
        <w:widowControl/>
        <w:suppressLineNumbers w:val="0"/>
        <w:kinsoku/>
        <w:wordWrap/>
        <w:overflowPunct/>
        <w:topLinePunct w:val="0"/>
        <w:autoSpaceDE/>
        <w:autoSpaceDN/>
        <w:bidi w:val="0"/>
        <w:spacing w:line="600" w:lineRule="exact"/>
        <w:ind w:firstLine="640" w:firstLineChars="200"/>
        <w:jc w:val="both"/>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t>山西立德新航信息科技有限公司位于山西转型综合改革示范区唐槐产业园龙盛街18号孵化基地5号楼5层512室。业务包含软件开发、技术咨询、金融服务、教育咨询等领域；先后与航天科工集团、国家开放大学展开合作，服务省内多个商业银行、高职本科院校超两万人。</w:t>
      </w:r>
    </w:p>
    <w:p>
      <w:pPr>
        <w:pStyle w:val="2"/>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drawing>
          <wp:anchor distT="0" distB="0" distL="114300" distR="114300" simplePos="0" relativeHeight="251660288" behindDoc="0" locked="0" layoutInCell="1" allowOverlap="1">
            <wp:simplePos x="0" y="0"/>
            <wp:positionH relativeFrom="column">
              <wp:posOffset>321945</wp:posOffset>
            </wp:positionH>
            <wp:positionV relativeFrom="paragraph">
              <wp:posOffset>342265</wp:posOffset>
            </wp:positionV>
            <wp:extent cx="2035810" cy="1527175"/>
            <wp:effectExtent l="0" t="0" r="2540" b="15875"/>
            <wp:wrapNone/>
            <wp:docPr id="3" name="图片 3" descr="微信图片_2021112917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11129171008"/>
                    <pic:cNvPicPr>
                      <a:picLocks noChangeAspect="1"/>
                    </pic:cNvPicPr>
                  </pic:nvPicPr>
                  <pic:blipFill>
                    <a:blip r:embed="rId4"/>
                    <a:stretch>
                      <a:fillRect/>
                    </a:stretch>
                  </pic:blipFill>
                  <pic:spPr>
                    <a:xfrm>
                      <a:off x="0" y="0"/>
                      <a:ext cx="2035810" cy="1527175"/>
                    </a:xfrm>
                    <a:prstGeom prst="rect">
                      <a:avLst/>
                    </a:prstGeom>
                  </pic:spPr>
                </pic:pic>
              </a:graphicData>
            </a:graphic>
          </wp:anchor>
        </w:drawing>
      </w:r>
    </w:p>
    <w:p>
      <w:pPr>
        <w:pStyle w:val="2"/>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drawing>
          <wp:anchor distT="0" distB="0" distL="114300" distR="114300" simplePos="0" relativeHeight="251661312" behindDoc="0" locked="0" layoutInCell="1" allowOverlap="1">
            <wp:simplePos x="0" y="0"/>
            <wp:positionH relativeFrom="column">
              <wp:posOffset>2648585</wp:posOffset>
            </wp:positionH>
            <wp:positionV relativeFrom="paragraph">
              <wp:posOffset>77470</wp:posOffset>
            </wp:positionV>
            <wp:extent cx="2475865" cy="1342390"/>
            <wp:effectExtent l="0" t="0" r="635" b="10160"/>
            <wp:wrapNone/>
            <wp:docPr id="4" name="图片 4" descr="微信图片_20211129170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11129170959"/>
                    <pic:cNvPicPr>
                      <a:picLocks noChangeAspect="1"/>
                    </pic:cNvPicPr>
                  </pic:nvPicPr>
                  <pic:blipFill>
                    <a:blip r:embed="rId5"/>
                    <a:stretch>
                      <a:fillRect/>
                    </a:stretch>
                  </pic:blipFill>
                  <pic:spPr>
                    <a:xfrm>
                      <a:off x="0" y="0"/>
                      <a:ext cx="2475865" cy="1342390"/>
                    </a:xfrm>
                    <a:prstGeom prst="rect">
                      <a:avLst/>
                    </a:prstGeom>
                  </pic:spPr>
                </pic:pic>
              </a:graphicData>
            </a:graphic>
          </wp:anchor>
        </w:drawing>
      </w:r>
    </w:p>
    <w:p>
      <w:pPr>
        <w:pStyle w:val="2"/>
        <w:rPr>
          <w:rFonts w:hint="eastAsia" w:ascii="仿宋" w:hAnsi="仿宋" w:eastAsia="仿宋" w:cs="仿宋"/>
          <w:b w:val="0"/>
          <w:bCs w:val="0"/>
          <w:color w:val="000000"/>
          <w:kern w:val="0"/>
          <w:sz w:val="32"/>
          <w:szCs w:val="32"/>
          <w:highlight w:val="none"/>
          <w:lang w:val="en-US" w:eastAsia="zh-CN" w:bidi="ar-SA"/>
        </w:rPr>
      </w:pPr>
    </w:p>
    <w:p>
      <w:pPr>
        <w:pStyle w:val="2"/>
        <w:rPr>
          <w:rFonts w:hint="eastAsia" w:ascii="仿宋" w:hAnsi="仿宋" w:eastAsia="仿宋" w:cs="仿宋"/>
          <w:b w:val="0"/>
          <w:bCs w:val="0"/>
          <w:color w:val="000000"/>
          <w:kern w:val="0"/>
          <w:sz w:val="32"/>
          <w:szCs w:val="32"/>
          <w:highlight w:val="none"/>
          <w:lang w:val="en-US" w:eastAsia="zh-CN" w:bidi="ar-SA"/>
        </w:rPr>
      </w:pPr>
    </w:p>
    <w:p>
      <w:pPr>
        <w:pStyle w:val="2"/>
        <w:rPr>
          <w:rFonts w:hint="eastAsia" w:ascii="仿宋" w:hAnsi="仿宋" w:eastAsia="仿宋" w:cs="仿宋"/>
          <w:b w:val="0"/>
          <w:bCs w:val="0"/>
          <w:color w:val="000000"/>
          <w:kern w:val="0"/>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spacing w:line="600" w:lineRule="exact"/>
        <w:ind w:firstLine="640" w:firstLineChars="200"/>
        <w:jc w:val="left"/>
        <w:rPr>
          <w:rFonts w:hint="eastAsia" w:ascii="仿宋" w:hAnsi="仿宋" w:eastAsia="仿宋" w:cs="仿宋"/>
          <w:b w:val="0"/>
          <w:bCs w:val="0"/>
          <w:color w:val="000000"/>
          <w:kern w:val="0"/>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spacing w:line="600" w:lineRule="exact"/>
        <w:ind w:firstLine="640" w:firstLineChars="200"/>
        <w:jc w:val="left"/>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t>随着业务版图的不断扩张，山西立德新航信息科技有限公司新增人工智能数据标注服务，并成功入驻百度山西标注基地，为贯彻落实国务院发《新一代人工智能发展规划》（国发〔2017〕35号）和《国家职业教育改革实施方案》（国发〔2019〕四号）文件精神，响应中共中央、国务院《关于促进人工智能和实体经济深度融合的指导意见》，“加强专业人才培养。现面向社会公开招聘，期待广大应届生和社招优秀人员的加入。</w:t>
      </w:r>
    </w:p>
    <w:p>
      <w:pPr>
        <w:pStyle w:val="2"/>
        <w:numPr>
          <w:ilvl w:val="0"/>
          <w:numId w:val="0"/>
        </w:numPr>
        <w:ind w:leftChars="0"/>
        <w:rPr>
          <w:rFonts w:hint="eastAsia" w:ascii="仿宋" w:hAnsi="仿宋" w:eastAsia="仿宋" w:cs="仿宋"/>
          <w:b/>
          <w:bCs/>
          <w:color w:val="000000"/>
          <w:kern w:val="0"/>
          <w:sz w:val="32"/>
          <w:szCs w:val="32"/>
          <w:highlight w:val="none"/>
          <w:lang w:val="en-US" w:eastAsia="zh-CN" w:bidi="ar-SA"/>
        </w:rPr>
      </w:pPr>
      <w:r>
        <w:rPr>
          <w:rFonts w:hint="eastAsia" w:ascii="仿宋" w:hAnsi="仿宋" w:eastAsia="仿宋" w:cs="仿宋"/>
          <w:b/>
          <w:bCs/>
          <w:color w:val="000000"/>
          <w:kern w:val="0"/>
          <w:sz w:val="32"/>
          <w:szCs w:val="32"/>
          <w:highlight w:val="none"/>
          <w:lang w:val="en-US" w:eastAsia="zh-CN" w:bidi="ar-SA"/>
        </w:rPr>
        <w:t>一、招聘岗位</w:t>
      </w:r>
    </w:p>
    <w:p>
      <w:pPr>
        <w:pStyle w:val="2"/>
        <w:numPr>
          <w:ilvl w:val="0"/>
          <w:numId w:val="0"/>
        </w:numPr>
        <w:ind w:firstLine="640" w:firstLineChars="200"/>
        <w:rPr>
          <w:rFonts w:hint="eastAsia" w:ascii="仿宋" w:hAnsi="仿宋" w:eastAsia="仿宋" w:cs="仿宋"/>
          <w:b w:val="0"/>
          <w:bCs w:val="0"/>
          <w:color w:val="000000"/>
          <w:kern w:val="0"/>
          <w:sz w:val="32"/>
          <w:szCs w:val="32"/>
          <w:highlight w:val="none"/>
          <w:lang w:val="en-US" w:eastAsia="zh-CN" w:bidi="ar-SA"/>
        </w:rPr>
      </w:pPr>
      <w:r>
        <w:rPr>
          <w:rFonts w:hint="eastAsia" w:ascii="仿宋" w:hAnsi="仿宋" w:eastAsia="仿宋" w:cs="仿宋"/>
          <w:b w:val="0"/>
          <w:bCs w:val="0"/>
          <w:color w:val="000000"/>
          <w:kern w:val="0"/>
          <w:sz w:val="32"/>
          <w:szCs w:val="32"/>
          <w:highlight w:val="none"/>
          <w:lang w:val="en-US" w:eastAsia="zh-CN" w:bidi="ar-SA"/>
        </w:rPr>
        <w:t>人工智能数据标注员</w:t>
      </w:r>
    </w:p>
    <w:p>
      <w:pPr>
        <w:pStyle w:val="2"/>
        <w:numPr>
          <w:ilvl w:val="0"/>
          <w:numId w:val="0"/>
        </w:numPr>
        <w:ind w:leftChars="0"/>
        <w:rPr>
          <w:rFonts w:hint="eastAsia"/>
          <w:b/>
          <w:bCs w:val="0"/>
          <w:lang w:eastAsia="zh-CN"/>
        </w:rPr>
      </w:pPr>
      <w:r>
        <w:rPr>
          <w:rFonts w:hint="eastAsia"/>
          <w:b/>
          <w:bCs w:val="0"/>
          <w:lang w:eastAsia="zh-CN"/>
        </w:rPr>
        <w:t>二、任职要求</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1</w:t>
      </w:r>
      <w:r>
        <w:rPr>
          <w:rFonts w:hint="eastAsia"/>
          <w:lang w:val="en-US" w:eastAsia="zh-CN"/>
        </w:rPr>
        <w:t>、</w:t>
      </w:r>
      <w:r>
        <w:rPr>
          <w:rFonts w:hint="default"/>
          <w:lang w:val="en-US" w:eastAsia="zh-CN"/>
        </w:rPr>
        <w:t>大专及以上学历，男女不限，专业不限，并提供在校学生实习机会；能熟练使3dmaxcÇ/cad更佳</w:t>
      </w:r>
      <w:r>
        <w:rPr>
          <w:rFonts w:hint="eastAsia"/>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具有较好的学习能力和理解能力；</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能进行基本的电脑操作；</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4</w:t>
      </w:r>
      <w:r>
        <w:rPr>
          <w:rFonts w:hint="eastAsia"/>
          <w:lang w:val="en-US" w:eastAsia="zh-CN"/>
        </w:rPr>
        <w:t>、</w:t>
      </w:r>
      <w:r>
        <w:rPr>
          <w:rFonts w:hint="default"/>
          <w:lang w:val="en-US" w:eastAsia="zh-CN"/>
        </w:rPr>
        <w:t>无需任何数据标注经验，我们将提供统一培训</w:t>
      </w:r>
      <w:r>
        <w:rPr>
          <w:rFonts w:hint="eastAsia"/>
          <w:lang w:val="en-US" w:eastAsia="zh-CN"/>
        </w:rPr>
        <w:t>，并有机会取得由人社部颁发的人工智能训练师资格证书。</w:t>
      </w: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val="0"/>
          <w:lang w:val="en-US" w:eastAsia="zh-CN"/>
        </w:rPr>
      </w:pPr>
      <w:r>
        <w:rPr>
          <w:rFonts w:hint="eastAsia"/>
          <w:b/>
          <w:bCs w:val="0"/>
          <w:lang w:val="en-US" w:eastAsia="zh-CN"/>
        </w:rPr>
        <w:t>三、岗位职责</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 xml:space="preserve">1 </w:t>
      </w:r>
      <w:r>
        <w:rPr>
          <w:rFonts w:hint="eastAsia"/>
          <w:lang w:val="en-US" w:eastAsia="zh-CN"/>
        </w:rPr>
        <w:t>、</w:t>
      </w:r>
      <w:r>
        <w:rPr>
          <w:rFonts w:hint="default"/>
          <w:lang w:val="en-US" w:eastAsia="zh-CN"/>
        </w:rPr>
        <w:t>接受项目标注规则的培训学习，并进行项目标注方法的总结整理；</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根据项目标注规则和要求，精确地完成数据标注任务；</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完成项目经理安排的其它工作任务。</w:t>
      </w: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val="0"/>
          <w:lang w:val="en-US" w:eastAsia="zh-CN"/>
        </w:rPr>
      </w:pPr>
      <w:r>
        <w:rPr>
          <w:rFonts w:hint="eastAsia"/>
          <w:b/>
          <w:bCs w:val="0"/>
          <w:lang w:val="en-US" w:eastAsia="zh-CN"/>
        </w:rPr>
        <w:t>四、工作内容</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1、</w:t>
      </w:r>
      <w:r>
        <w:rPr>
          <w:rFonts w:hint="default"/>
          <w:b w:val="0"/>
          <w:bCs/>
          <w:lang w:val="en-US" w:eastAsia="zh-CN"/>
        </w:rPr>
        <w:t>借助标注工具，对人工智能学习数据进行加工</w:t>
      </w:r>
      <w:r>
        <w:rPr>
          <w:rFonts w:hint="eastAsia"/>
          <w:b w:val="0"/>
          <w:bCs/>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2、</w:t>
      </w:r>
      <w:r>
        <w:rPr>
          <w:rFonts w:hint="default"/>
          <w:b w:val="0"/>
          <w:bCs/>
          <w:lang w:val="en-US" w:eastAsia="zh-CN"/>
        </w:rPr>
        <w:t>标注2D或3D图片、视频、文本等数据，进行着拉框、标点等操作</w:t>
      </w:r>
      <w:r>
        <w:rPr>
          <w:rFonts w:hint="eastAsia"/>
          <w:b w:val="0"/>
          <w:bCs/>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3、</w:t>
      </w:r>
      <w:r>
        <w:rPr>
          <w:rFonts w:hint="default"/>
          <w:b w:val="0"/>
          <w:bCs/>
          <w:lang w:val="en-US" w:eastAsia="zh-CN"/>
        </w:rPr>
        <w:t>对文本、图片、语音、视频等数据进行归类、整理、编辑、纠错和批注，接受项目标注规则的培训学习，根据项目标注规则和要求，利用标注工具和标注平台完成数据标注任务。</w:t>
      </w: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val="0"/>
          <w:lang w:val="en-US" w:eastAsia="zh-CN"/>
        </w:rPr>
      </w:pPr>
      <w:r>
        <w:rPr>
          <w:rFonts w:hint="eastAsia"/>
          <w:b/>
          <w:bCs w:val="0"/>
          <w:lang w:val="en-US" w:eastAsia="zh-CN"/>
        </w:rPr>
        <w:t>五、薪资待遇及福利政策</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（一）薪资待遇</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1</w:t>
      </w:r>
      <w:r>
        <w:rPr>
          <w:rFonts w:hint="eastAsia"/>
          <w:b w:val="0"/>
          <w:bCs/>
          <w:lang w:val="en-US" w:eastAsia="zh-CN"/>
        </w:rPr>
        <w:t>、</w:t>
      </w:r>
      <w:r>
        <w:rPr>
          <w:rFonts w:hint="default"/>
          <w:b w:val="0"/>
          <w:bCs/>
          <w:lang w:val="en-US" w:eastAsia="zh-CN"/>
        </w:rPr>
        <w:t>培训期:入职后，企业对入职新员工有一周的岗前培训期，培训期内无薪酬且不收取培训费用；</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2</w:t>
      </w:r>
      <w:r>
        <w:rPr>
          <w:rFonts w:hint="eastAsia"/>
          <w:b w:val="0"/>
          <w:bCs/>
          <w:lang w:val="en-US" w:eastAsia="zh-CN"/>
        </w:rPr>
        <w:t>、</w:t>
      </w:r>
      <w:r>
        <w:rPr>
          <w:rFonts w:hint="default"/>
          <w:b w:val="0"/>
          <w:bCs/>
          <w:lang w:val="en-US" w:eastAsia="zh-CN"/>
        </w:rPr>
        <w:t>正式员工:正式入职工资包含底薪+全勤奖金+生活补助及项目提成+绩效奖金，综合薪资3500~8000元,视项目完成量进行提成</w:t>
      </w:r>
      <w:r>
        <w:rPr>
          <w:rFonts w:hint="eastAsia"/>
          <w:b w:val="0"/>
          <w:bCs/>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（二）福利政策</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1、入职与企业签订《劳动合同》；</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2、国家法定节假日休假，重要节庆发放企业福利；</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3、公司提供食宿；</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4、公司具有舒适的办公环境，健身房、羽毛球场等一应俱全。</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val="0"/>
          <w:bCs/>
          <w:lang w:val="en-US" w:eastAsia="zh-CN"/>
        </w:rPr>
      </w:pPr>
      <w:r>
        <w:rPr>
          <w:rFonts w:hint="eastAsia"/>
          <w:b w:val="0"/>
          <w:bCs/>
          <w:lang w:val="en-US" w:eastAsia="zh-CN"/>
        </w:rPr>
        <w:drawing>
          <wp:anchor distT="0" distB="0" distL="114300" distR="114300" simplePos="0" relativeHeight="251665408" behindDoc="0" locked="0" layoutInCell="1" allowOverlap="1">
            <wp:simplePos x="0" y="0"/>
            <wp:positionH relativeFrom="column">
              <wp:posOffset>2901950</wp:posOffset>
            </wp:positionH>
            <wp:positionV relativeFrom="paragraph">
              <wp:posOffset>111125</wp:posOffset>
            </wp:positionV>
            <wp:extent cx="2207895" cy="1503045"/>
            <wp:effectExtent l="0" t="0" r="1905" b="1905"/>
            <wp:wrapNone/>
            <wp:docPr id="8" name="图片 8" descr="微信图片_2021112917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11129171151"/>
                    <pic:cNvPicPr>
                      <a:picLocks noChangeAspect="1"/>
                    </pic:cNvPicPr>
                  </pic:nvPicPr>
                  <pic:blipFill>
                    <a:blip r:embed="rId6"/>
                    <a:stretch>
                      <a:fillRect/>
                    </a:stretch>
                  </pic:blipFill>
                  <pic:spPr>
                    <a:xfrm>
                      <a:off x="0" y="0"/>
                      <a:ext cx="2207895" cy="1503045"/>
                    </a:xfrm>
                    <a:prstGeom prst="rect">
                      <a:avLst/>
                    </a:prstGeom>
                  </pic:spPr>
                </pic:pic>
              </a:graphicData>
            </a:graphic>
          </wp:anchor>
        </w:drawing>
      </w:r>
      <w:r>
        <w:rPr>
          <w:rFonts w:hint="eastAsia"/>
          <w:b w:val="0"/>
          <w:bCs/>
          <w:lang w:val="en-US" w:eastAsia="zh-CN"/>
        </w:rPr>
        <w:drawing>
          <wp:anchor distT="0" distB="0" distL="114300" distR="114300" simplePos="0" relativeHeight="251664384" behindDoc="0" locked="0" layoutInCell="1" allowOverlap="1">
            <wp:simplePos x="0" y="0"/>
            <wp:positionH relativeFrom="column">
              <wp:posOffset>358140</wp:posOffset>
            </wp:positionH>
            <wp:positionV relativeFrom="paragraph">
              <wp:posOffset>128270</wp:posOffset>
            </wp:positionV>
            <wp:extent cx="1970405" cy="1478280"/>
            <wp:effectExtent l="0" t="0" r="10795" b="7620"/>
            <wp:wrapNone/>
            <wp:docPr id="7" name="图片 7" descr="微信图片_2021112917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11129171122"/>
                    <pic:cNvPicPr>
                      <a:picLocks noChangeAspect="1"/>
                    </pic:cNvPicPr>
                  </pic:nvPicPr>
                  <pic:blipFill>
                    <a:blip r:embed="rId7"/>
                    <a:stretch>
                      <a:fillRect/>
                    </a:stretch>
                  </pic:blipFill>
                  <pic:spPr>
                    <a:xfrm>
                      <a:off x="0" y="0"/>
                      <a:ext cx="1970405" cy="1478280"/>
                    </a:xfrm>
                    <a:prstGeom prst="rect">
                      <a:avLst/>
                    </a:prstGeom>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3200" w:firstLineChars="1000"/>
        <w:jc w:val="both"/>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3200" w:firstLineChars="1000"/>
        <w:jc w:val="both"/>
        <w:textAlignment w:val="auto"/>
        <w:rPr>
          <w:rFonts w:hint="eastAsia"/>
          <w:b w:val="0"/>
          <w:bCs/>
          <w:lang w:val="en-US" w:eastAsia="zh-CN"/>
        </w:rPr>
      </w:pPr>
      <w:r>
        <w:rPr>
          <w:rFonts w:hint="eastAsia"/>
          <w:b w:val="0"/>
          <w:bCs/>
          <w:lang w:val="en-US" w:eastAsia="zh-CN"/>
        </w:rPr>
        <w:t>（办公环境）</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val="0"/>
          <w:bCs/>
          <w:lang w:val="en-US" w:eastAsia="zh-CN"/>
        </w:rPr>
      </w:pPr>
      <w:r>
        <w:rPr>
          <w:rFonts w:hint="eastAsia"/>
          <w:b w:val="0"/>
          <w:bCs/>
          <w:lang w:val="en-US" w:eastAsia="zh-CN"/>
        </w:rPr>
        <w:drawing>
          <wp:anchor distT="0" distB="0" distL="114300" distR="114300" simplePos="0" relativeHeight="251663360" behindDoc="0" locked="0" layoutInCell="1" allowOverlap="1">
            <wp:simplePos x="0" y="0"/>
            <wp:positionH relativeFrom="column">
              <wp:posOffset>2889885</wp:posOffset>
            </wp:positionH>
            <wp:positionV relativeFrom="paragraph">
              <wp:posOffset>116840</wp:posOffset>
            </wp:positionV>
            <wp:extent cx="2163445" cy="1622425"/>
            <wp:effectExtent l="0" t="0" r="8255" b="15875"/>
            <wp:wrapNone/>
            <wp:docPr id="6" name="图片 6" descr="微信图片_2021112917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11129171115"/>
                    <pic:cNvPicPr>
                      <a:picLocks noChangeAspect="1"/>
                    </pic:cNvPicPr>
                  </pic:nvPicPr>
                  <pic:blipFill>
                    <a:blip r:embed="rId8"/>
                    <a:stretch>
                      <a:fillRect/>
                    </a:stretch>
                  </pic:blipFill>
                  <pic:spPr>
                    <a:xfrm>
                      <a:off x="0" y="0"/>
                      <a:ext cx="2163445" cy="1622425"/>
                    </a:xfrm>
                    <a:prstGeom prst="rect">
                      <a:avLst/>
                    </a:prstGeom>
                  </pic:spPr>
                </pic:pic>
              </a:graphicData>
            </a:graphic>
          </wp:anchor>
        </w:drawing>
      </w:r>
      <w:r>
        <w:rPr>
          <w:rFonts w:hint="eastAsia"/>
          <w:b w:val="0"/>
          <w:bCs/>
          <w:lang w:val="en-US" w:eastAsia="zh-CN"/>
        </w:rPr>
        <w:drawing>
          <wp:anchor distT="0" distB="0" distL="114300" distR="114300" simplePos="0" relativeHeight="251662336" behindDoc="0" locked="0" layoutInCell="1" allowOverlap="1">
            <wp:simplePos x="0" y="0"/>
            <wp:positionH relativeFrom="column">
              <wp:posOffset>297815</wp:posOffset>
            </wp:positionH>
            <wp:positionV relativeFrom="paragraph">
              <wp:posOffset>137795</wp:posOffset>
            </wp:positionV>
            <wp:extent cx="2134235" cy="1600835"/>
            <wp:effectExtent l="0" t="0" r="18415" b="18415"/>
            <wp:wrapNone/>
            <wp:docPr id="5" name="图片 5" descr="C:/Users/Administrator/AppData/Local/Temp/picturecompress_20220215145107/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picturecompress_20220215145107/output_1.jpgoutput_1"/>
                    <pic:cNvPicPr>
                      <a:picLocks noChangeAspect="1"/>
                    </pic:cNvPicPr>
                  </pic:nvPicPr>
                  <pic:blipFill>
                    <a:blip r:embed="rId9"/>
                    <a:stretch>
                      <a:fillRect/>
                    </a:stretch>
                  </pic:blipFill>
                  <pic:spPr>
                    <a:xfrm>
                      <a:off x="0" y="0"/>
                      <a:ext cx="2134235" cy="1600835"/>
                    </a:xfrm>
                    <a:prstGeom prst="rect">
                      <a:avLst/>
                    </a:prstGeom>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b w:val="0"/>
          <w:bCs/>
          <w:lang w:val="en-US" w:eastAsia="zh-CN"/>
        </w:rPr>
      </w:pPr>
      <w:r>
        <w:rPr>
          <w:rFonts w:hint="eastAsia"/>
          <w:b w:val="0"/>
          <w:bCs/>
          <w:lang w:val="en-US" w:eastAsia="zh-CN"/>
        </w:rPr>
        <w:t>（活动休息区）</w:t>
      </w: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val="0"/>
          <w:lang w:val="en-US" w:eastAsia="zh-CN"/>
        </w:rPr>
      </w:pPr>
      <w:r>
        <w:rPr>
          <w:rFonts w:hint="eastAsia"/>
          <w:b/>
          <w:bCs w:val="0"/>
          <w:lang w:val="en-US" w:eastAsia="zh-CN"/>
        </w:rPr>
        <w:t>六、报名方式、时间及递交的相关资料</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b w:val="0"/>
          <w:bCs/>
          <w:lang w:val="en-US" w:eastAsia="zh-CN"/>
        </w:rPr>
      </w:pPr>
      <w:r>
        <w:rPr>
          <w:rFonts w:hint="eastAsia" w:ascii="宋体" w:hAnsi="宋体" w:eastAsia="宋体" w:cs="宋体"/>
          <w:color w:val="3E3E3E"/>
          <w:sz w:val="28"/>
          <w:szCs w:val="28"/>
          <w:shd w:val="clear" w:color="auto" w:fill="FFFFFF"/>
          <w:lang w:val="en-US" w:eastAsia="zh-CN"/>
        </w:rPr>
        <w:t>（</w:t>
      </w:r>
      <w:r>
        <w:rPr>
          <w:rFonts w:hint="eastAsia"/>
          <w:b w:val="0"/>
          <w:bCs/>
          <w:lang w:val="en-US" w:eastAsia="zh-CN"/>
        </w:rPr>
        <w:t>一）报名方式、时间</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1、需本人携带身份证原件现场报名；</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2、报名时间：自2022年2月15日开始，报名时间为9：00—12:00,13:00—17:00，周六日休息；</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（二）递交的相关资料</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1</w:t>
      </w:r>
      <w:r>
        <w:rPr>
          <w:rFonts w:hint="eastAsia"/>
          <w:b w:val="0"/>
          <w:bCs/>
          <w:lang w:val="en-US" w:eastAsia="zh-CN"/>
        </w:rPr>
        <w:t>、</w:t>
      </w:r>
      <w:r>
        <w:rPr>
          <w:rFonts w:hint="default"/>
          <w:b w:val="0"/>
          <w:bCs/>
          <w:lang w:val="en-US" w:eastAsia="zh-CN"/>
        </w:rPr>
        <w:t>报名表一份（见</w:t>
      </w:r>
      <w:r>
        <w:rPr>
          <w:rFonts w:hint="eastAsia"/>
          <w:b w:val="0"/>
          <w:bCs/>
          <w:lang w:val="en-US" w:eastAsia="zh-CN"/>
        </w:rPr>
        <w:t>下方二维码</w:t>
      </w:r>
      <w:r>
        <w:rPr>
          <w:rFonts w:hint="default"/>
          <w:b w:val="0"/>
          <w:bCs/>
          <w:lang w:val="en-US" w:eastAsia="zh-CN"/>
        </w:rPr>
        <w:t>，自行下载打印并填写）</w:t>
      </w:r>
      <w:r>
        <w:rPr>
          <w:rFonts w:hint="eastAsia"/>
          <w:b w:val="0"/>
          <w:bCs/>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drawing>
          <wp:anchor distT="0" distB="0" distL="114300" distR="114300" simplePos="0" relativeHeight="251659264" behindDoc="0" locked="0" layoutInCell="1" allowOverlap="1">
            <wp:simplePos x="0" y="0"/>
            <wp:positionH relativeFrom="column">
              <wp:posOffset>2010410</wp:posOffset>
            </wp:positionH>
            <wp:positionV relativeFrom="paragraph">
              <wp:posOffset>335915</wp:posOffset>
            </wp:positionV>
            <wp:extent cx="1609725" cy="151447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1609725" cy="1514475"/>
                    </a:xfrm>
                    <a:prstGeom prst="rect">
                      <a:avLst/>
                    </a:prstGeom>
                    <a:noFill/>
                    <a:ln>
                      <a:noFill/>
                    </a:ln>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960" w:firstLineChars="300"/>
        <w:textAlignment w:val="auto"/>
        <w:rPr>
          <w:rFonts w:hint="default"/>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2</w:t>
      </w:r>
      <w:r>
        <w:rPr>
          <w:rFonts w:hint="eastAsia"/>
          <w:b w:val="0"/>
          <w:bCs/>
          <w:lang w:val="en-US" w:eastAsia="zh-CN"/>
        </w:rPr>
        <w:t>、</w:t>
      </w:r>
      <w:r>
        <w:rPr>
          <w:rFonts w:hint="default"/>
          <w:b w:val="0"/>
          <w:bCs/>
          <w:lang w:val="en-US" w:eastAsia="zh-CN"/>
        </w:rPr>
        <w:t>一寸近期红底照片1张（自行贴在报名表上）</w:t>
      </w:r>
      <w:r>
        <w:rPr>
          <w:rFonts w:hint="eastAsia"/>
          <w:b w:val="0"/>
          <w:bCs/>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3</w:t>
      </w:r>
      <w:r>
        <w:rPr>
          <w:rFonts w:hint="eastAsia"/>
          <w:b w:val="0"/>
          <w:bCs/>
          <w:lang w:val="en-US" w:eastAsia="zh-CN"/>
        </w:rPr>
        <w:t>、</w:t>
      </w:r>
      <w:r>
        <w:rPr>
          <w:rFonts w:hint="default"/>
          <w:b w:val="0"/>
          <w:bCs/>
          <w:lang w:val="en-US" w:eastAsia="zh-CN"/>
        </w:rPr>
        <w:t>身份证原件、复印件一份；</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4、</w:t>
      </w:r>
      <w:r>
        <w:rPr>
          <w:rFonts w:hint="default"/>
          <w:b w:val="0"/>
          <w:bCs/>
          <w:lang w:val="en-US" w:eastAsia="zh-CN"/>
        </w:rPr>
        <w:t>毕业证</w:t>
      </w:r>
      <w:r>
        <w:rPr>
          <w:rFonts w:hint="eastAsia"/>
          <w:b w:val="0"/>
          <w:bCs/>
          <w:lang w:val="en-US" w:eastAsia="zh-CN"/>
        </w:rPr>
        <w:t>、学位证</w:t>
      </w:r>
      <w:r>
        <w:rPr>
          <w:rFonts w:hint="default"/>
          <w:b w:val="0"/>
          <w:bCs/>
          <w:lang w:val="en-US" w:eastAsia="zh-CN"/>
        </w:rPr>
        <w:t>原件、复印件一份；</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5、</w:t>
      </w:r>
      <w:r>
        <w:rPr>
          <w:rFonts w:hint="default"/>
          <w:b w:val="0"/>
          <w:bCs/>
          <w:lang w:val="en-US" w:eastAsia="zh-CN"/>
        </w:rPr>
        <w:t>学历需要在“学信网”上打印“教育部学历电子注册备案表”一份；</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eastAsia"/>
          <w:b w:val="0"/>
          <w:bCs/>
          <w:lang w:val="en-US" w:eastAsia="zh-CN"/>
        </w:rPr>
        <w:t>6、</w:t>
      </w:r>
      <w:r>
        <w:rPr>
          <w:rFonts w:hint="default"/>
          <w:b w:val="0"/>
          <w:bCs/>
          <w:lang w:val="en-US" w:eastAsia="zh-CN"/>
        </w:rPr>
        <w:t>本人携带身份证原件至中国人民银行太原中心支行鼓楼办公区打印个人征信报告一份。</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r>
        <w:rPr>
          <w:rFonts w:hint="default"/>
          <w:b w:val="0"/>
          <w:bCs/>
          <w:lang w:val="en-US" w:eastAsia="zh-CN"/>
        </w:rPr>
        <w:t>（复印件全部用A4纸自行复印，报名资料恕不退还。）</w:t>
      </w: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val="0"/>
          <w:lang w:val="en-US" w:eastAsia="zh-CN"/>
        </w:rPr>
      </w:pPr>
      <w:r>
        <w:rPr>
          <w:rFonts w:hint="eastAsia"/>
          <w:b/>
          <w:bCs w:val="0"/>
          <w:lang w:val="en-US" w:eastAsia="zh-CN"/>
        </w:rPr>
        <w:t>七、报名地址</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b/>
          <w:bCs w:val="0"/>
          <w:lang w:val="en-US" w:eastAsia="zh-CN"/>
        </w:rPr>
      </w:pPr>
      <w:r>
        <w:rPr>
          <w:rFonts w:hint="default"/>
          <w:b/>
          <w:bCs w:val="0"/>
          <w:lang w:val="en-US" w:eastAsia="zh-CN"/>
        </w:rPr>
        <w:t>山西万保人力资源有限公司（太原市万柏林区中海寰宇天下9号楼底商)</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b/>
          <w:bCs w:val="0"/>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招聘咨询电话：0351-8209398</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b w:val="0"/>
          <w:bCs/>
          <w:lang w:val="en-US" w:eastAsia="zh-CN"/>
        </w:rPr>
      </w:pPr>
      <w:r>
        <w:rPr>
          <w:rFonts w:hint="eastAsia"/>
          <w:b w:val="0"/>
          <w:bCs/>
          <w:lang w:val="en-US" w:eastAsia="zh-CN"/>
        </w:rPr>
        <w:t>联系人：孙经理</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right"/>
        <w:textAlignment w:val="auto"/>
        <w:rPr>
          <w:rFonts w:hint="eastAsia"/>
          <w:b w:val="0"/>
          <w:bCs/>
          <w:lang w:val="en-US" w:eastAsia="zh-CN"/>
        </w:rPr>
      </w:pPr>
      <w:bookmarkStart w:id="0" w:name="_GoBack"/>
      <w:r>
        <w:rPr>
          <w:rFonts w:hint="eastAsia"/>
          <w:b w:val="0"/>
          <w:bCs/>
          <w:lang w:val="en-US" w:eastAsia="zh-CN"/>
        </w:rPr>
        <w:t>山西万保人力资源有限公司</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right"/>
        <w:textAlignment w:val="auto"/>
        <w:rPr>
          <w:rFonts w:hint="eastAsia"/>
          <w:b w:val="0"/>
          <w:bCs/>
          <w:lang w:val="en-US" w:eastAsia="zh-CN"/>
        </w:rPr>
      </w:pPr>
      <w:r>
        <w:rPr>
          <w:rFonts w:hint="eastAsia"/>
          <w:b w:val="0"/>
          <w:bCs/>
          <w:lang w:val="en-US" w:eastAsia="zh-CN"/>
        </w:rPr>
        <w:t>2022年2月15日</w:t>
      </w:r>
      <w:bookmarkEnd w:id="0"/>
    </w:p>
    <w:p>
      <w:pPr>
        <w:pStyle w:val="2"/>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default"/>
          <w:b/>
          <w:bCs w:val="0"/>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b/>
          <w:bCs w:val="0"/>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b w:val="0"/>
          <w:bCs/>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EF4EEC"/>
    <w:rsid w:val="071E2D3E"/>
    <w:rsid w:val="0A397E8E"/>
    <w:rsid w:val="1319260B"/>
    <w:rsid w:val="14B720DC"/>
    <w:rsid w:val="18D56FD4"/>
    <w:rsid w:val="19A312AE"/>
    <w:rsid w:val="1A2C531A"/>
    <w:rsid w:val="1A846F04"/>
    <w:rsid w:val="1B33269F"/>
    <w:rsid w:val="1B612DA1"/>
    <w:rsid w:val="1BEA723A"/>
    <w:rsid w:val="1D61352C"/>
    <w:rsid w:val="1F38206B"/>
    <w:rsid w:val="22765384"/>
    <w:rsid w:val="24134E54"/>
    <w:rsid w:val="25BC39F6"/>
    <w:rsid w:val="25D54AB7"/>
    <w:rsid w:val="2B0F6376"/>
    <w:rsid w:val="2BCF1FA9"/>
    <w:rsid w:val="2D287BC3"/>
    <w:rsid w:val="2D687FBF"/>
    <w:rsid w:val="2F4B1946"/>
    <w:rsid w:val="2F950E14"/>
    <w:rsid w:val="2FFB511A"/>
    <w:rsid w:val="304545E8"/>
    <w:rsid w:val="33A855B9"/>
    <w:rsid w:val="349618B6"/>
    <w:rsid w:val="34EE34A0"/>
    <w:rsid w:val="38D806EF"/>
    <w:rsid w:val="38FD0155"/>
    <w:rsid w:val="3C667DC0"/>
    <w:rsid w:val="3E62017C"/>
    <w:rsid w:val="3EA13331"/>
    <w:rsid w:val="3EF94F1B"/>
    <w:rsid w:val="3FF37BBC"/>
    <w:rsid w:val="42EA2104"/>
    <w:rsid w:val="45EF4EEC"/>
    <w:rsid w:val="477E6905"/>
    <w:rsid w:val="4AA246B9"/>
    <w:rsid w:val="4AEC002A"/>
    <w:rsid w:val="4C59524B"/>
    <w:rsid w:val="505E1082"/>
    <w:rsid w:val="51A46F68"/>
    <w:rsid w:val="5A551824"/>
    <w:rsid w:val="5C390BF5"/>
    <w:rsid w:val="5C560166"/>
    <w:rsid w:val="5D722610"/>
    <w:rsid w:val="5F166FCB"/>
    <w:rsid w:val="61AD20C2"/>
    <w:rsid w:val="61E7094B"/>
    <w:rsid w:val="65CE24F6"/>
    <w:rsid w:val="66067D9A"/>
    <w:rsid w:val="674C5C80"/>
    <w:rsid w:val="68DC1286"/>
    <w:rsid w:val="6C640CAD"/>
    <w:rsid w:val="764A5A81"/>
    <w:rsid w:val="797177C8"/>
    <w:rsid w:val="79B80F53"/>
    <w:rsid w:val="79C478F8"/>
    <w:rsid w:val="7ACA53E2"/>
    <w:rsid w:val="7B551150"/>
    <w:rsid w:val="7D32101D"/>
    <w:rsid w:val="7D7635FF"/>
    <w:rsid w:val="7F497E49"/>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eastAsia="仿宋_GB2312" w:hAnsiTheme="minorHAnsi" w:cstheme="minorBidi"/>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2022-02-15T06:11:00Z</dcterms:created>
  <dc:creator>Administrator</dc:creator>
  <cp:lastModifiedBy>我爱我家（人力资源）</cp:lastModifiedBy>
  <dcterms:modified xsi:type="dcterms:W3CDTF">2022-02-16T03:01:22Z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FD8516F50F404BED971B35B7212E1E1C</vt:lpwstr>
  </property>
</Properties>
</file>