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F3A81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outlineLvl w:val="9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2"/>
          <w:sz w:val="40"/>
          <w:szCs w:val="40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2"/>
          <w:sz w:val="40"/>
          <w:szCs w:val="40"/>
          <w:lang w:val="en-US" w:eastAsia="zh-CN" w:bidi="ar-SA"/>
        </w:rPr>
        <w:t>2026年山西万保人力资源有限公司招聘工作人员笔试公告</w:t>
      </w:r>
    </w:p>
    <w:p w14:paraId="5761B67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370"/>
        <w:jc w:val="center"/>
        <w:outlineLvl w:val="9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19"/>
          <w:szCs w:val="19"/>
        </w:rPr>
        <w:t> </w:t>
      </w:r>
    </w:p>
    <w:p w14:paraId="77AB9E3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560" w:firstLineChars="20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根据《2026年山西万保人力资源有限公司招聘工作人员公告》有关规定，现将笔试有关事项公告如下：</w:t>
      </w:r>
    </w:p>
    <w:p w14:paraId="3E47883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281" w:firstLineChars="10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一、笔试时间地点</w:t>
      </w:r>
    </w:p>
    <w:p w14:paraId="3F47AEB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outlineLvl w:val="9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考试时间：202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日（周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）上午9: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0-1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00</w:t>
      </w:r>
    </w:p>
    <w:p w14:paraId="784B2D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考试地点：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国家税务总局山西省税务局三层会议室（太原市迎泽区水西门街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31号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。</w:t>
      </w:r>
    </w:p>
    <w:p w14:paraId="243B0C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2" w:firstLineChars="200"/>
        <w:outlineLvl w:val="9"/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</w:rPr>
        <w:t>参加笔试人员请登录官网</w: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begin"/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instrText xml:space="preserve"> HYPERLINK "http://www.wonderhr.com/enroll" </w:instrTex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t>http://www.wonderhr.com/enroll</w: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end"/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  <w:lang w:val="en-US" w:eastAsia="zh-CN"/>
        </w:rPr>
        <w:t>点击右上角个人手机号找到报名记录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</w:rPr>
        <w:t>打印准考证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（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报名表无需打印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）</w:t>
      </w:r>
    </w:p>
    <w:p w14:paraId="5781F5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281" w:firstLineChars="10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二、笔试注意事项</w:t>
      </w:r>
    </w:p>
    <w:p w14:paraId="45D3D3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笔试人员须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提前三十分钟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到达考场签到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；</w:t>
      </w:r>
    </w:p>
    <w:p w14:paraId="7D4AE66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2、笔试人员须携带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本人二代居民身份证（身份证要与报名时所用姓名和身份证号一致）、准考证和黑色中性笔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准时参加考试，严禁携带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个人背包、手机、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书籍、资料、笔记本及自备纸张等进入考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点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；</w:t>
      </w:r>
    </w:p>
    <w:p w14:paraId="5D61D5A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、由于个人原因未能按规定准时参加笔试的考生，一律取消笔试资格；</w:t>
      </w:r>
    </w:p>
    <w:p w14:paraId="314D528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笔试成绩从高到低按招聘岗位数1:3的比例，确定面试人员；如按本岗位实际参加笔试人数不足招聘人数1:3竞争比例的，则本岗位笔试的所有人员全部进入面试；如最后一名笔试成绩出现并列，所有并列人员全部进入面试。</w:t>
      </w:r>
    </w:p>
    <w:p w14:paraId="0BB681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温馨提示：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请参加考试的考生提前规划好路线，自主选择交通工具出行，不要迟到！</w:t>
      </w:r>
    </w:p>
    <w:p w14:paraId="16CDFF0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637AEB0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25" w:lineRule="atLeast"/>
        <w:ind w:left="0" w:right="0" w:firstLine="420"/>
        <w:outlineLvl w:val="9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15635367360</w:t>
      </w:r>
    </w:p>
    <w:p w14:paraId="3FC8594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3020" w:right="0" w:firstLine="0"/>
        <w:jc w:val="right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5D62AE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3020" w:right="0" w:firstLine="0"/>
        <w:jc w:val="right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6C331D8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jc w:val="right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53F428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jc w:val="right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23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 w14:paraId="7DB8D2B0">
      <w:pPr>
        <w:outlineLvl w:val="9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38F34776"/>
    <w:rsid w:val="021A5B1F"/>
    <w:rsid w:val="03433C0E"/>
    <w:rsid w:val="04841255"/>
    <w:rsid w:val="053D20F7"/>
    <w:rsid w:val="177256A3"/>
    <w:rsid w:val="1A2E4BEE"/>
    <w:rsid w:val="1C8073B0"/>
    <w:rsid w:val="285F68BA"/>
    <w:rsid w:val="2AE46C6D"/>
    <w:rsid w:val="2B724B56"/>
    <w:rsid w:val="2C1253C9"/>
    <w:rsid w:val="2C8763E0"/>
    <w:rsid w:val="2DD92DF9"/>
    <w:rsid w:val="354C01C6"/>
    <w:rsid w:val="359D0A22"/>
    <w:rsid w:val="37332FDB"/>
    <w:rsid w:val="38F34776"/>
    <w:rsid w:val="3A795C57"/>
    <w:rsid w:val="3B2B62A3"/>
    <w:rsid w:val="3B667EF0"/>
    <w:rsid w:val="49507E2D"/>
    <w:rsid w:val="4C79769B"/>
    <w:rsid w:val="53327A8E"/>
    <w:rsid w:val="58DE7204"/>
    <w:rsid w:val="67535261"/>
    <w:rsid w:val="6BB96680"/>
    <w:rsid w:val="6C7B4239"/>
    <w:rsid w:val="6D4318D3"/>
    <w:rsid w:val="7023779A"/>
    <w:rsid w:val="748527D2"/>
    <w:rsid w:val="77174E99"/>
    <w:rsid w:val="7E33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499</Words>
  <Characters>575</Characters>
  <Lines>0</Lines>
  <Paragraphs>0</Paragraphs>
  <TotalTime>257</TotalTime>
  <ScaleCrop>false</ScaleCrop>
  <LinksUpToDate>false</LinksUpToDate>
  <CharactersWithSpaces>580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2023-11-30T01:30:00Z</dcterms:created>
  <dc:creator>Cici</dc:creator>
  <cp:lastModifiedBy>WPS</cp:lastModifiedBy>
  <dcterms:modified xsi:type="dcterms:W3CDTF">2026-04-23T08:38:49Z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DB26B8076E104F6FBF82D237B64ECF91_13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