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Style w:val="7"/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36"/>
          <w:szCs w:val="36"/>
        </w:rPr>
      </w:pPr>
      <w:r>
        <w:rPr>
          <w:rStyle w:val="7"/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36"/>
          <w:szCs w:val="36"/>
        </w:rPr>
        <w:t>长治市襄垣县公安局公开招聘劳务派遣制工作人员体检公告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555"/>
        <w:rPr>
          <w:rFonts w:hint="default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根据《长治市襄垣县公安局公开招聘劳务派遣制工作人员公告》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，现将有关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体检事项公告如下。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555"/>
        <w:rPr>
          <w:rFonts w:hint="default" w:ascii="微软雅黑" w:hAnsi="微软雅黑" w:eastAsia="宋体" w:cs="微软雅黑"/>
          <w:i w:val="0"/>
          <w:iCs w:val="0"/>
          <w:caps w:val="0"/>
          <w:color w:val="333333"/>
          <w:spacing w:val="0"/>
          <w:sz w:val="22"/>
          <w:szCs w:val="22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一、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体检时间：202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2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年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5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月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7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日(星期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六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)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9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：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00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二、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体检名单：见附件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555"/>
        <w:rPr>
          <w:rFonts w:hint="eastAsia" w:ascii="宋体" w:hAnsi="宋体" w:eastAsia="宋体" w:cs="宋体"/>
          <w:b/>
          <w:bCs/>
          <w:kern w:val="0"/>
          <w:sz w:val="28"/>
          <w:szCs w:val="28"/>
          <w:lang w:val="en-US" w:eastAsia="zh-CN"/>
        </w:rPr>
      </w:pP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三、体检地址：</w:t>
      </w:r>
      <w:r>
        <w:rPr>
          <w:rFonts w:hint="eastAsia" w:ascii="宋体" w:hAnsi="宋体" w:eastAsia="宋体" w:cs="宋体"/>
          <w:b/>
          <w:bCs/>
          <w:kern w:val="0"/>
          <w:sz w:val="28"/>
          <w:szCs w:val="28"/>
          <w:lang w:val="en-US" w:eastAsia="zh-CN"/>
        </w:rPr>
        <w:t>襄垣县中医医院门诊部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555"/>
        <w:rPr>
          <w:rFonts w:hint="eastAsia" w:ascii="宋体" w:hAnsi="宋体" w:cs="宋体"/>
          <w:b/>
          <w:bCs/>
          <w:kern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kern w:val="0"/>
          <w:sz w:val="28"/>
          <w:szCs w:val="28"/>
          <w:lang w:val="en-US" w:eastAsia="zh-CN"/>
        </w:rPr>
        <w:t>四、体检内容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555"/>
        <w:rPr>
          <w:rFonts w:ascii="宋体" w:hAnsi="宋体" w:cs="宋体"/>
          <w:b w:val="0"/>
          <w:bCs w:val="0"/>
          <w:kern w:val="0"/>
          <w:sz w:val="28"/>
          <w:szCs w:val="28"/>
          <w:lang w:val="en-US"/>
        </w:rPr>
      </w:pPr>
      <w:r>
        <w:rPr>
          <w:rFonts w:ascii="宋体" w:hAnsi="宋体" w:cs="宋体"/>
          <w:b w:val="0"/>
          <w:bCs w:val="0"/>
          <w:kern w:val="0"/>
          <w:sz w:val="28"/>
          <w:szCs w:val="28"/>
          <w:lang w:val="en-US"/>
        </w:rPr>
        <w:t>体检执行《关于修订</w:t>
      </w:r>
      <w:r>
        <w:rPr>
          <w:rFonts w:hint="eastAsia" w:ascii="宋体" w:hAnsi="宋体" w:cs="宋体"/>
          <w:b w:val="0"/>
          <w:bCs w:val="0"/>
          <w:kern w:val="0"/>
          <w:sz w:val="28"/>
          <w:szCs w:val="28"/>
          <w:lang w:val="en-US"/>
        </w:rPr>
        <w:t>&lt;公务员录用体检通用标准(试行)&gt;及&lt;公务员录用体检操作手册(试行)&gt;有关内容的通知》(人社部发〔2016〕140号)。</w:t>
      </w:r>
      <w:r>
        <w:rPr>
          <w:rFonts w:hint="eastAsia" w:ascii="宋体" w:hAnsi="宋体" w:cs="宋体"/>
          <w:b/>
          <w:bCs/>
          <w:kern w:val="0"/>
          <w:sz w:val="28"/>
          <w:szCs w:val="28"/>
          <w:lang w:val="en-US"/>
        </w:rPr>
        <w:t>体检费用</w:t>
      </w:r>
      <w:r>
        <w:rPr>
          <w:rFonts w:hint="eastAsia" w:ascii="宋体" w:hAnsi="宋体" w:cs="宋体"/>
          <w:b/>
          <w:bCs/>
          <w:kern w:val="0"/>
          <w:sz w:val="28"/>
          <w:szCs w:val="28"/>
          <w:lang w:val="en-US" w:eastAsia="zh-CN"/>
        </w:rPr>
        <w:t>372</w:t>
      </w:r>
      <w:r>
        <w:rPr>
          <w:rFonts w:hint="eastAsia" w:ascii="宋体" w:hAnsi="宋体" w:cs="宋体"/>
          <w:b/>
          <w:bCs/>
          <w:kern w:val="0"/>
          <w:sz w:val="28"/>
          <w:szCs w:val="28"/>
          <w:lang w:val="en-US"/>
        </w:rPr>
        <w:t>元/人</w:t>
      </w:r>
      <w:r>
        <w:rPr>
          <w:rFonts w:hint="eastAsia" w:ascii="宋体" w:hAnsi="宋体" w:cs="宋体"/>
          <w:b/>
          <w:bCs/>
          <w:kern w:val="0"/>
          <w:sz w:val="28"/>
          <w:szCs w:val="28"/>
          <w:lang w:val="en-US" w:eastAsia="zh-CN"/>
        </w:rPr>
        <w:t>，</w:t>
      </w:r>
      <w:r>
        <w:rPr>
          <w:rFonts w:hint="eastAsia" w:ascii="宋体" w:hAnsi="宋体" w:cs="宋体"/>
          <w:b w:val="0"/>
          <w:bCs w:val="0"/>
          <w:kern w:val="0"/>
          <w:sz w:val="28"/>
          <w:szCs w:val="28"/>
          <w:lang w:val="en-US"/>
        </w:rPr>
        <w:t>直接交体检机构，由体检机构开具相应发票。</w:t>
      </w:r>
      <w:r>
        <w:rPr>
          <w:rFonts w:ascii="宋体" w:hAnsi="宋体" w:cs="宋体"/>
          <w:b w:val="0"/>
          <w:bCs w:val="0"/>
          <w:kern w:val="0"/>
          <w:sz w:val="28"/>
          <w:szCs w:val="28"/>
          <w:lang w:val="en-US"/>
        </w:rPr>
        <w:t xml:space="preserve">  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555"/>
        <w:rPr>
          <w:rFonts w:hint="eastAsia" w:ascii="微软雅黑" w:hAnsi="微软雅黑" w:eastAsia="宋体" w:cs="微软雅黑"/>
          <w:i w:val="0"/>
          <w:iCs w:val="0"/>
          <w:caps w:val="0"/>
          <w:color w:val="333333"/>
          <w:spacing w:val="0"/>
          <w:sz w:val="22"/>
          <w:szCs w:val="22"/>
          <w:lang w:eastAsia="zh-CN"/>
        </w:rPr>
      </w:pP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五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、体检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须知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65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1、考生体检时必须携带：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</w:rPr>
        <w:t>本人身份证原件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。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凡证件与本人不符或证件不全的考生，不得参加体检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65" w:lineRule="atLeast"/>
        <w:ind w:left="0" w:right="0" w:firstLine="555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2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、考生不得隐瞒病史或弄虚作假，否则取消录用资格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；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65" w:lineRule="atLeast"/>
        <w:ind w:left="0" w:right="0" w:firstLine="555"/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3、考生在体检前须主动出示本人行程码、健康码绿码。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right="0" w:firstLine="562" w:firstLineChars="200"/>
        <w:rPr>
          <w:rStyle w:val="7"/>
          <w:rFonts w:hint="default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六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、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体检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注意事项</w:t>
      </w:r>
    </w:p>
    <w:p>
      <w:pPr>
        <w:widowControl/>
        <w:shd w:val="clear" w:color="auto" w:fill="FFFFFF"/>
        <w:spacing w:line="360" w:lineRule="atLeast"/>
        <w:ind w:firstLine="560" w:firstLineChars="200"/>
        <w:jc w:val="left"/>
        <w:rPr>
          <w:rFonts w:hint="eastAsia" w:ascii="宋体" w:hAnsi="宋体" w:cs="宋体" w:eastAsiaTheme="minorEastAsia"/>
          <w:kern w:val="0"/>
          <w:sz w:val="28"/>
          <w:szCs w:val="28"/>
          <w:lang w:eastAsia="zh-CN"/>
        </w:rPr>
      </w:pPr>
      <w:r>
        <w:rPr>
          <w:rFonts w:ascii="宋体" w:hAnsi="宋体" w:cs="宋体"/>
          <w:kern w:val="0"/>
          <w:sz w:val="28"/>
          <w:szCs w:val="28"/>
        </w:rPr>
        <w:t>1、体检前忌酒，限高脂高蛋白饮食，避免使用对肝肾功能有影响的药物</w:t>
      </w:r>
      <w:r>
        <w:rPr>
          <w:rFonts w:hAnsi="宋体" w:cs="宋体"/>
          <w:kern w:val="0"/>
          <w:sz w:val="28"/>
          <w:szCs w:val="28"/>
          <w:lang w:val="en-US"/>
        </w:rPr>
        <w:t>(降压药可正常服</w:t>
      </w:r>
      <w:r>
        <w:rPr>
          <w:rFonts w:hint="eastAsia" w:hAnsi="宋体" w:cs="宋体"/>
          <w:kern w:val="0"/>
          <w:sz w:val="28"/>
          <w:szCs w:val="28"/>
          <w:lang w:val="en-US" w:eastAsia="zh-CN"/>
        </w:rPr>
        <w:t>用</w:t>
      </w:r>
      <w:r>
        <w:rPr>
          <w:rFonts w:hAnsi="宋体" w:cs="宋体"/>
          <w:kern w:val="0"/>
          <w:sz w:val="28"/>
          <w:szCs w:val="28"/>
          <w:lang w:val="en-US"/>
        </w:rPr>
        <w:t>）</w:t>
      </w:r>
      <w:r>
        <w:rPr>
          <w:rFonts w:hint="eastAsia" w:hAnsi="宋体" w:cs="宋体"/>
          <w:kern w:val="0"/>
          <w:sz w:val="28"/>
          <w:szCs w:val="28"/>
          <w:lang w:val="en-US" w:eastAsia="zh-CN"/>
        </w:rPr>
        <w:t>；</w:t>
      </w:r>
    </w:p>
    <w:p>
      <w:pPr>
        <w:widowControl/>
        <w:shd w:val="clear" w:color="auto" w:fill="FFFFFF"/>
        <w:spacing w:line="360" w:lineRule="atLeast"/>
        <w:ind w:firstLine="560" w:firstLineChars="200"/>
        <w:jc w:val="left"/>
        <w:rPr>
          <w:rFonts w:hint="eastAsia" w:ascii="宋体" w:hAnsi="宋体" w:cs="宋体" w:eastAsiaTheme="minorEastAsia"/>
          <w:kern w:val="0"/>
          <w:sz w:val="28"/>
          <w:szCs w:val="28"/>
          <w:lang w:eastAsia="zh-CN"/>
        </w:rPr>
      </w:pPr>
      <w:r>
        <w:rPr>
          <w:rFonts w:ascii="宋体" w:hAnsi="宋体" w:cs="宋体"/>
          <w:kern w:val="0"/>
          <w:sz w:val="28"/>
          <w:szCs w:val="28"/>
        </w:rPr>
        <w:t>2、检查前饮食宜清淡，勿食猪肝、猪血等含血性食物，检查前一日晚上十二点以后，请完全禁食(包括饮水)</w:t>
      </w:r>
      <w:r>
        <w:rPr>
          <w:rFonts w:hint="eastAsia" w:ascii="宋体" w:hAnsi="宋体" w:cs="宋体"/>
          <w:kern w:val="0"/>
          <w:sz w:val="28"/>
          <w:szCs w:val="28"/>
          <w:lang w:eastAsia="zh-CN"/>
        </w:rPr>
        <w:t>；</w:t>
      </w:r>
    </w:p>
    <w:p>
      <w:pPr>
        <w:widowControl/>
        <w:shd w:val="clear" w:color="auto" w:fill="FFFFFF"/>
        <w:spacing w:line="360" w:lineRule="atLeast"/>
        <w:ind w:firstLine="560" w:firstLineChars="200"/>
        <w:jc w:val="left"/>
        <w:rPr>
          <w:rFonts w:hint="eastAsia" w:ascii="宋体" w:hAnsi="宋体" w:cs="宋体" w:eastAsiaTheme="minorEastAsia"/>
          <w:kern w:val="0"/>
          <w:sz w:val="28"/>
          <w:szCs w:val="28"/>
          <w:lang w:eastAsia="zh-CN"/>
        </w:rPr>
      </w:pPr>
      <w:r>
        <w:rPr>
          <w:rFonts w:ascii="宋体" w:hAnsi="宋体" w:cs="宋体"/>
          <w:kern w:val="0"/>
          <w:sz w:val="28"/>
          <w:szCs w:val="28"/>
        </w:rPr>
        <w:t>3、抽血及肝、胆B超须空腹进行;做膀胱</w:t>
      </w:r>
      <w:r>
        <w:rPr>
          <w:rFonts w:hint="eastAsia" w:ascii="宋体" w:hAnsi="宋体" w:cs="宋体"/>
          <w:kern w:val="0"/>
          <w:sz w:val="28"/>
          <w:szCs w:val="28"/>
        </w:rPr>
        <w:t>、前列腺</w:t>
      </w:r>
      <w:r>
        <w:rPr>
          <w:rFonts w:ascii="宋体" w:hAnsi="宋体" w:cs="宋体"/>
          <w:kern w:val="0"/>
          <w:sz w:val="28"/>
          <w:szCs w:val="28"/>
        </w:rPr>
        <w:t>，请勿排尿</w:t>
      </w:r>
      <w:r>
        <w:rPr>
          <w:rFonts w:hint="eastAsia" w:ascii="宋体" w:hAnsi="宋体" w:cs="宋体"/>
          <w:kern w:val="0"/>
          <w:sz w:val="28"/>
          <w:szCs w:val="28"/>
          <w:lang w:eastAsia="zh-CN"/>
        </w:rPr>
        <w:t>，</w:t>
      </w:r>
      <w:r>
        <w:rPr>
          <w:rFonts w:ascii="宋体" w:hAnsi="宋体" w:cs="宋体"/>
          <w:kern w:val="0"/>
          <w:sz w:val="28"/>
          <w:szCs w:val="28"/>
        </w:rPr>
        <w:t>如无尿，需饮水至膀胱充盈</w:t>
      </w:r>
      <w:r>
        <w:rPr>
          <w:rFonts w:hint="eastAsia" w:ascii="宋体" w:hAnsi="宋体" w:cs="宋体"/>
          <w:kern w:val="0"/>
          <w:sz w:val="28"/>
          <w:szCs w:val="28"/>
          <w:lang w:eastAsia="zh-CN"/>
        </w:rPr>
        <w:t>；</w:t>
      </w:r>
    </w:p>
    <w:p>
      <w:pPr>
        <w:widowControl/>
        <w:shd w:val="clear" w:color="auto" w:fill="FFFFFF"/>
        <w:spacing w:line="360" w:lineRule="atLeast"/>
        <w:ind w:firstLine="560" w:firstLineChars="200"/>
        <w:jc w:val="left"/>
        <w:rPr>
          <w:rFonts w:hint="eastAsia" w:ascii="宋体" w:hAnsi="宋体" w:cs="宋体" w:eastAsiaTheme="minorEastAsia"/>
          <w:kern w:val="0"/>
          <w:sz w:val="28"/>
          <w:szCs w:val="28"/>
          <w:lang w:eastAsia="zh-CN"/>
        </w:rPr>
      </w:pPr>
      <w:r>
        <w:rPr>
          <w:rFonts w:ascii="宋体" w:hAnsi="宋体" w:cs="宋体"/>
          <w:kern w:val="0"/>
          <w:sz w:val="28"/>
          <w:szCs w:val="28"/>
        </w:rPr>
        <w:t>4、做X线检查时，宜穿棉布内衣，勿穿带有金属钮扣的衣服请摘去项链、手机、钢笔、钥匙等金属物品</w:t>
      </w:r>
      <w:r>
        <w:rPr>
          <w:rFonts w:hint="eastAsia" w:ascii="宋体" w:hAnsi="宋体" w:cs="宋体"/>
          <w:kern w:val="0"/>
          <w:sz w:val="28"/>
          <w:szCs w:val="28"/>
          <w:lang w:eastAsia="zh-CN"/>
        </w:rPr>
        <w:t>；</w:t>
      </w:r>
      <w:bookmarkStart w:id="0" w:name="_GoBack"/>
      <w:bookmarkEnd w:id="0"/>
    </w:p>
    <w:p>
      <w:pPr>
        <w:widowControl/>
        <w:shd w:val="clear" w:color="auto" w:fill="FFFFFF"/>
        <w:spacing w:line="360" w:lineRule="atLeast"/>
        <w:ind w:firstLine="560" w:firstLineChars="200"/>
        <w:jc w:val="left"/>
        <w:rPr>
          <w:rFonts w:hint="eastAsia" w:ascii="宋体" w:hAnsi="宋体" w:cs="宋体" w:eastAsiaTheme="minorEastAsia"/>
          <w:kern w:val="0"/>
          <w:sz w:val="28"/>
          <w:szCs w:val="28"/>
          <w:lang w:eastAsia="zh-CN"/>
        </w:rPr>
      </w:pPr>
      <w:r>
        <w:rPr>
          <w:rFonts w:hint="eastAsia" w:ascii="宋体" w:hAnsi="宋体" w:cs="宋体"/>
          <w:kern w:val="0"/>
          <w:sz w:val="28"/>
          <w:szCs w:val="28"/>
          <w:lang w:val="en-US" w:eastAsia="zh-CN"/>
        </w:rPr>
        <w:t>5</w:t>
      </w:r>
      <w:r>
        <w:rPr>
          <w:rFonts w:ascii="宋体" w:hAnsi="宋体" w:cs="宋体"/>
          <w:kern w:val="0"/>
          <w:sz w:val="28"/>
          <w:szCs w:val="28"/>
        </w:rPr>
        <w:t>、检查当天</w:t>
      </w:r>
      <w:r>
        <w:rPr>
          <w:rFonts w:hint="eastAsia" w:ascii="宋体" w:hAnsi="宋体" w:cs="宋体"/>
          <w:kern w:val="0"/>
          <w:sz w:val="28"/>
          <w:szCs w:val="28"/>
          <w:lang w:eastAsia="zh-CN"/>
        </w:rPr>
        <w:t>须</w:t>
      </w:r>
      <w:r>
        <w:rPr>
          <w:rFonts w:ascii="宋体" w:hAnsi="宋体" w:cs="宋体"/>
          <w:kern w:val="0"/>
          <w:sz w:val="28"/>
          <w:szCs w:val="28"/>
        </w:rPr>
        <w:t>抽完血、做完腹部超</w:t>
      </w:r>
      <w:r>
        <w:rPr>
          <w:rFonts w:hint="eastAsia" w:ascii="宋体" w:hAnsi="宋体" w:cs="宋体"/>
          <w:kern w:val="0"/>
          <w:sz w:val="28"/>
          <w:szCs w:val="28"/>
        </w:rPr>
        <w:t>声</w:t>
      </w:r>
      <w:r>
        <w:rPr>
          <w:rFonts w:ascii="宋体" w:hAnsi="宋体" w:cs="宋体"/>
          <w:kern w:val="0"/>
          <w:sz w:val="28"/>
          <w:szCs w:val="28"/>
        </w:rPr>
        <w:t>检查后，方可进食</w:t>
      </w:r>
      <w:r>
        <w:rPr>
          <w:rFonts w:hint="eastAsia" w:ascii="宋体" w:hAnsi="宋体" w:cs="宋体"/>
          <w:kern w:val="0"/>
          <w:sz w:val="28"/>
          <w:szCs w:val="28"/>
          <w:lang w:eastAsia="zh-CN"/>
        </w:rPr>
        <w:t>；</w:t>
      </w:r>
    </w:p>
    <w:p>
      <w:pPr>
        <w:widowControl/>
        <w:shd w:val="clear" w:color="auto" w:fill="FFFFFF"/>
        <w:spacing w:line="360" w:lineRule="atLeast"/>
        <w:ind w:firstLine="560" w:firstLineChars="200"/>
        <w:jc w:val="left"/>
        <w:rPr>
          <w:rFonts w:hint="eastAsia" w:ascii="宋体" w:hAnsi="宋体" w:cs="宋体" w:eastAsiaTheme="minorEastAsia"/>
          <w:kern w:val="0"/>
          <w:sz w:val="28"/>
          <w:szCs w:val="28"/>
          <w:lang w:eastAsia="zh-CN"/>
        </w:rPr>
      </w:pPr>
      <w:r>
        <w:rPr>
          <w:rFonts w:hint="eastAsia" w:ascii="宋体" w:hAnsi="宋体" w:cs="宋体"/>
          <w:kern w:val="0"/>
          <w:sz w:val="28"/>
          <w:szCs w:val="28"/>
          <w:lang w:val="en-US" w:eastAsia="zh-CN"/>
        </w:rPr>
        <w:t>6</w:t>
      </w:r>
      <w:r>
        <w:rPr>
          <w:rFonts w:ascii="宋体" w:hAnsi="宋体" w:cs="宋体"/>
          <w:kern w:val="0"/>
          <w:sz w:val="28"/>
          <w:szCs w:val="28"/>
        </w:rPr>
        <w:t>、体检当日穿着要求：穿脱方便的服装、鞋袜，最好不佩戴项链等，不要穿金属亮片的内衣</w:t>
      </w:r>
      <w:r>
        <w:rPr>
          <w:rFonts w:hint="eastAsia" w:ascii="宋体" w:hAnsi="宋体" w:cs="宋体"/>
          <w:kern w:val="0"/>
          <w:sz w:val="28"/>
          <w:szCs w:val="28"/>
          <w:lang w:eastAsia="zh-CN"/>
        </w:rPr>
        <w:t>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right="0" w:firstLine="562" w:firstLineChars="20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七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、其它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本次体检由山西万保人力资源有限公司统一组织</w:t>
      </w:r>
      <w:r>
        <w:rPr>
          <w:rStyle w:val="7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555"/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</w:rPr>
        <w:t>请体检人员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于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2022年5月7日（星期六）8:40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</w:rPr>
        <w:t>在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襄垣县中医医院门诊部</w:t>
      </w:r>
      <w:r>
        <w:rPr>
          <w:rStyle w:val="7"/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  <w:lang w:eastAsia="zh-CN"/>
        </w:rPr>
        <w:t>大厅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</w:rPr>
        <w:t>集合，</w:t>
      </w:r>
      <w:r>
        <w:rPr>
          <w:rStyle w:val="7"/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</w:rPr>
        <w:t>不准迟到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333333"/>
          <w:spacing w:val="0"/>
          <w:sz w:val="28"/>
          <w:szCs w:val="28"/>
        </w:rPr>
        <w:t>，由于个人原因不能按时体检视为自动放弃。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555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公司官网：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  <w:u w:val="none"/>
        </w:rPr>
        <w:fldChar w:fldCharType="begin"/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  <w:u w:val="none"/>
        </w:rPr>
        <w:instrText xml:space="preserve"> HYPERLINK "http://www.wonderhr.com/" </w:instrTex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  <w:u w:val="none"/>
        </w:rPr>
        <w:fldChar w:fldCharType="separate"/>
      </w:r>
      <w:r>
        <w:rPr>
          <w:rStyle w:val="8"/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u w:val="none"/>
        </w:rPr>
        <w:t>www.wonderhr.com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  <w:u w:val="none"/>
        </w:rPr>
        <w:fldChar w:fldCharType="end"/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38" w:lineRule="atLeast"/>
        <w:ind w:left="0" w:right="0" w:firstLine="555"/>
        <w:rPr>
          <w:rFonts w:hint="default" w:ascii="微软雅黑" w:hAnsi="微软雅黑" w:eastAsia="宋体" w:cs="微软雅黑"/>
          <w:i w:val="0"/>
          <w:iCs w:val="0"/>
          <w:caps w:val="0"/>
          <w:color w:val="333333"/>
          <w:spacing w:val="0"/>
          <w:sz w:val="22"/>
          <w:szCs w:val="22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咨询电话：</w:t>
      </w: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 xml:space="preserve">17738702509 18234143967 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65" w:lineRule="atLeast"/>
        <w:ind w:left="0" w:right="0" w:firstLine="0"/>
        <w:jc w:val="right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2"/>
          <w:szCs w:val="22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 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65" w:lineRule="atLeast"/>
        <w:ind w:left="0" w:right="0" w:firstLine="0"/>
        <w:jc w:val="right"/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</w:rPr>
        <w:t>山西万保人力资源有限公司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65" w:lineRule="atLeast"/>
        <w:ind w:left="0" w:right="0" w:firstLine="0"/>
        <w:jc w:val="right"/>
        <w:rPr>
          <w:rFonts w:hint="default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2022年5月6日</w:t>
      </w:r>
    </w:p>
    <w:p>
      <w:pPr>
        <w:jc w:val="left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</w:p>
    <w:p>
      <w:pPr>
        <w:jc w:val="left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</w:p>
    <w:p>
      <w:pPr>
        <w:jc w:val="left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</w:p>
    <w:p>
      <w:pPr>
        <w:jc w:val="left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</w:p>
    <w:p>
      <w:pPr>
        <w:jc w:val="left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</w:p>
    <w:p>
      <w:pPr>
        <w:jc w:val="left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附件：</w:t>
      </w:r>
    </w:p>
    <w:p>
      <w:pPr>
        <w:jc w:val="center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  <w:r>
        <w:drawing>
          <wp:inline distT="0" distB="0" distL="114300" distR="114300">
            <wp:extent cx="2924175" cy="5934075"/>
            <wp:effectExtent l="0" t="0" r="9525" b="952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924175" cy="5934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A0ZTAyOTRjZjkwZjRlZmZmMzMxN2E0M2Q3YWRlYTAifQ=="/>
  </w:docVars>
  <w:rsids>
    <w:rsidRoot w:val="031A0F10"/>
    <w:rsid w:val="00A3470B"/>
    <w:rsid w:val="00B20DF2"/>
    <w:rsid w:val="012670EA"/>
    <w:rsid w:val="031A0F10"/>
    <w:rsid w:val="05940AC6"/>
    <w:rsid w:val="074F75EB"/>
    <w:rsid w:val="0B100BEF"/>
    <w:rsid w:val="0C8A49D1"/>
    <w:rsid w:val="0EEF106E"/>
    <w:rsid w:val="128B3251"/>
    <w:rsid w:val="14531E2D"/>
    <w:rsid w:val="16646293"/>
    <w:rsid w:val="18FF04F5"/>
    <w:rsid w:val="1BD47F7D"/>
    <w:rsid w:val="1C6C7C4F"/>
    <w:rsid w:val="20684BD2"/>
    <w:rsid w:val="251B0465"/>
    <w:rsid w:val="25506360"/>
    <w:rsid w:val="25EE5B79"/>
    <w:rsid w:val="268838D8"/>
    <w:rsid w:val="26CA0394"/>
    <w:rsid w:val="27CC5A46"/>
    <w:rsid w:val="2912392D"/>
    <w:rsid w:val="291E49C7"/>
    <w:rsid w:val="2B345DDC"/>
    <w:rsid w:val="2CDE6947"/>
    <w:rsid w:val="2D713318"/>
    <w:rsid w:val="2DA52FC1"/>
    <w:rsid w:val="30F009F7"/>
    <w:rsid w:val="32132BEF"/>
    <w:rsid w:val="33C1667B"/>
    <w:rsid w:val="34060532"/>
    <w:rsid w:val="3417273F"/>
    <w:rsid w:val="350E58F0"/>
    <w:rsid w:val="36CF7301"/>
    <w:rsid w:val="37AB38CA"/>
    <w:rsid w:val="3D6E33D0"/>
    <w:rsid w:val="40356427"/>
    <w:rsid w:val="43776D56"/>
    <w:rsid w:val="43CB3175"/>
    <w:rsid w:val="43FB1735"/>
    <w:rsid w:val="446E63AB"/>
    <w:rsid w:val="44A27E03"/>
    <w:rsid w:val="44F56185"/>
    <w:rsid w:val="46DD3374"/>
    <w:rsid w:val="46E82445"/>
    <w:rsid w:val="47B16CDB"/>
    <w:rsid w:val="49757894"/>
    <w:rsid w:val="49E862B8"/>
    <w:rsid w:val="4A2A2D74"/>
    <w:rsid w:val="4C6562E6"/>
    <w:rsid w:val="4CF82CB6"/>
    <w:rsid w:val="4D27359B"/>
    <w:rsid w:val="4E2B2C17"/>
    <w:rsid w:val="5153495F"/>
    <w:rsid w:val="515406D7"/>
    <w:rsid w:val="520708BD"/>
    <w:rsid w:val="55D32512"/>
    <w:rsid w:val="56184C3A"/>
    <w:rsid w:val="5805272B"/>
    <w:rsid w:val="59D71882"/>
    <w:rsid w:val="5A2A0227"/>
    <w:rsid w:val="5B0B44FC"/>
    <w:rsid w:val="5BFE196B"/>
    <w:rsid w:val="5CFA7B59"/>
    <w:rsid w:val="5D850596"/>
    <w:rsid w:val="5FAA6092"/>
    <w:rsid w:val="602C4CF9"/>
    <w:rsid w:val="609E6A28"/>
    <w:rsid w:val="616C7377"/>
    <w:rsid w:val="619D39D4"/>
    <w:rsid w:val="623460E6"/>
    <w:rsid w:val="625978FB"/>
    <w:rsid w:val="62FF66F4"/>
    <w:rsid w:val="64E2007C"/>
    <w:rsid w:val="65426D6C"/>
    <w:rsid w:val="65C5024C"/>
    <w:rsid w:val="665C3E5E"/>
    <w:rsid w:val="696C085C"/>
    <w:rsid w:val="6BAC4F3F"/>
    <w:rsid w:val="6BEC5C84"/>
    <w:rsid w:val="73CD0149"/>
    <w:rsid w:val="74746816"/>
    <w:rsid w:val="767B20DE"/>
    <w:rsid w:val="769211D6"/>
    <w:rsid w:val="773D3837"/>
    <w:rsid w:val="78570929"/>
    <w:rsid w:val="789D27E0"/>
    <w:rsid w:val="78E0447A"/>
    <w:rsid w:val="79BD7ABA"/>
    <w:rsid w:val="7CA77996"/>
    <w:rsid w:val="7D3D1E9B"/>
    <w:rsid w:val="7DE467BB"/>
    <w:rsid w:val="7EEB3B79"/>
    <w:rsid w:val="7FC701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qFormat/>
    <w:uiPriority w:val="0"/>
    <w:pPr>
      <w:spacing w:after="120"/>
      <w:ind w:left="420" w:leftChars="200"/>
    </w:p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4">
    <w:name w:val="Body Text First Indent 2"/>
    <w:basedOn w:val="2"/>
    <w:next w:val="1"/>
    <w:qFormat/>
    <w:uiPriority w:val="0"/>
    <w:pPr>
      <w:ind w:firstLine="420" w:firstLineChars="200"/>
    </w:pPr>
  </w:style>
  <w:style w:type="character" w:styleId="7">
    <w:name w:val="Strong"/>
    <w:basedOn w:val="6"/>
    <w:qFormat/>
    <w:uiPriority w:val="0"/>
    <w:rPr>
      <w:b/>
    </w:rPr>
  </w:style>
  <w:style w:type="character" w:styleId="8">
    <w:name w:val="Hyperlink"/>
    <w:basedOn w:val="6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688</Words>
  <Characters>746</Characters>
  <Lines>0</Lines>
  <Paragraphs>0</Paragraphs>
  <TotalTime>24</TotalTime>
  <ScaleCrop>false</ScaleCrop>
  <LinksUpToDate>false</LinksUpToDate>
  <CharactersWithSpaces>751</CharactersWithSpaces>
  <Application>WPS Office_11.1.0.11636_F1E327BC-269C-435d-A152-05C5408002CA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2022-02-18T03:54:00Z</dcterms:created>
  <dc:creator>Administrator</dc:creator>
  <cp:lastModifiedBy>Administrator</cp:lastModifiedBy>
  <dcterms:modified xsi:type="dcterms:W3CDTF">2022-05-06T03:51:53Z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2052-11.1.0.11636</vt:lpwstr>
  </property>
  <property fmtid="{D5CDD505-2E9C-101B-9397-08002B2CF9AE}" pid="3" name="ICV">
    <vt:lpwstr>CE0AE86A981C4B418478E929C0B02479</vt:lpwstr>
  </property>
</Properties>
</file>