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古交市森林草原防火预警监测中心因工作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山西万保人力资源有限公司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面向古交市退伍军人公开招聘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50名森林草原防火专业队员，已拟录用22名退伍军人。现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面向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公开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补充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森林草原防火专业队员，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pStyle w:val="4"/>
        <w:ind w:left="0" w:leftChars="0"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二、用工形式</w:t>
      </w:r>
    </w:p>
    <w:p>
      <w:pPr>
        <w:pStyle w:val="4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劳务派遣形式。被派遣人员经招聘程序合格后与山西万保人力资源有限公司签订《派遣员工劳动合同》，派遣至古交市森林草原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防火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预警监测中心森林草原消防专业队工作。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tbl>
      <w:tblPr>
        <w:tblStyle w:val="6"/>
        <w:tblpPr w:leftFromText="180" w:rightFromText="180" w:vertAnchor="text" w:horzAnchor="page" w:tblpX="1410" w:tblpY="288"/>
        <w:tblOverlap w:val="never"/>
        <w:tblW w:w="9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1420"/>
        <w:gridCol w:w="1760"/>
        <w:gridCol w:w="5"/>
        <w:gridCol w:w="1510"/>
        <w:gridCol w:w="3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76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7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森林草原防火专业队员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古交市周边与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关帝山林局原平川林场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6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28人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1.拥护中国共产党的领导，遵纪守法，品德端正，无违法违纪行为；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4.大专及以上学历；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5.具有太原市户籍；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6.有消防相关工作经验者优先。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注：1.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由于招聘的28名森林草原防火专业队员从事高危行业的特殊性，要求招聘对象为男性。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124" w:firstLineChars="4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2.工作地点的确定依据报名人员综合成绩排名优先分配。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1、受过刑事处罚或涉嫌违法犯罪尚未查清的；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2、曾被行政拘留、强制戒毒和失信被执行的；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3、曾被国家机关、事业单位开除公职或者辞退的；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4、涉嫌吸食冰毒、鸦片、甲卡西酮等毒品的；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5、涉黑涉恶或参与邪教组织正在核查侦办的；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6.、其他不适合从事森林草原防火工作的。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（一）报名和资格审查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本次招聘由山西万保人力资源有限公司组织，采用现场和线上报名的方式进行，具体招聘流程如下：</w:t>
      </w:r>
    </w:p>
    <w:p>
      <w:pPr>
        <w:pStyle w:val="10"/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报名方式一：现场报名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1、报名时间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2022年3月16日—2022年3月18日（9:00—12:00；13:00—17:00）。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2、报名地址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3、报名需提供的资料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10"/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187325</wp:posOffset>
            </wp:positionV>
            <wp:extent cx="1781175" cy="170497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0"/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（2）一寸近期红底照片1张（报名表上自行粘贴）；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（5）退伍军人提供退伍证原件及复印件一份；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）“学信网”下载打印“教育部学历证书电子注册备案表”一份（须在验证期内）；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）毕业证（全日制本科提供毕业证和学位证）原件、复印件一份；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120" w:firstLineChars="4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tabs>
          <w:tab w:val="left" w:pos="567"/>
        </w:tabs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注：报名人员须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现场缴纳考务费200元/人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报名方式二：线上报名</w:t>
      </w:r>
    </w:p>
    <w:p>
      <w:pPr>
        <w:tabs>
          <w:tab w:val="left" w:pos="567"/>
        </w:tabs>
        <w:ind w:firstLine="840" w:firstLineChars="3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报考人员可在2022年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:00至2022年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17：00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期间登录官网http://www.wonderhr.com/enroll提交报名申请。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请提交以下报名资料图片：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）近期一寸免冠红底照片1张；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）身份证原件(正、反面)一份；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）户口本首页及本人页原件一份；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）毕业证（全日制本科提供毕业证和学位证）原件各一份；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）“学信网”下载打印“教育部学历证书电子注册备案表”一份（须在验证期内）；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）退伍军人提供退伍证原件一份；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）提交资料要求的格式及大小：</w:t>
      </w:r>
    </w:p>
    <w:tbl>
      <w:tblPr>
        <w:tblStyle w:val="6"/>
        <w:tblW w:w="87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3251"/>
        <w:gridCol w:w="124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提交资料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文件要求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文件大小要求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一寸红底照片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个人近期一寸红底照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≤500KB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身份证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户口本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毕业证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（全日制本科提供毕业证和学位证）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学历注册电子备案表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学信网自行下载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退伍证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证件的个人信息页和最后盖章页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</w:tbl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报名阶段如遇问题请与山西万保人力资源有限公司联系解决，咨询电话为：0351-8209398、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考生报名提交的报考信息应当真实、准确，提供虚假报名信息的，一经查实，即取消报考资格。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2、报名资料审查结果及线上缴纳考务费请查看笔试公告，请关注公司官网www.wonderhr.com。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资料审核通过的报名人员可缴纳考务费，缴纳考务费须使用电脑端登录网址http://www.wonderhr.com/enroll，通过支付宝扫描二维码缴纳；本次考试收取考生200元考试费用，逾期不再受理。</w:t>
      </w:r>
    </w:p>
    <w:p>
      <w:pPr>
        <w:pStyle w:val="10"/>
        <w:numPr>
          <w:ilvl w:val="0"/>
          <w:numId w:val="0"/>
        </w:numPr>
        <w:ind w:firstLine="281" w:firstLineChars="1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注：缴费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成功后无需打印报名表与准考证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（二）考试和体检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本次考试分为笔试、面试、体能测试，三项考试总分均为100分，依据考生的综合成绩排名进入体检环节的候选人，综合成绩=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笔试成绩×50%+面试成绩×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0%，按四舍五入保留两位小数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；关于笔试、面试、体能测试及候选人筛选条件的具体说明如下：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1、笔试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笔试内容：《森林草原防火知识》。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笔试时间及地点需考生自行关注我公司官网（www.wonderhr.com）发布的相关通知，考生未按规定时间参加笔试，视为自动放弃考试资格；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2、面试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面试形式：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半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结构化面试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面试的相关要求：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（1）根据笔试成绩排名由高到低的顺序，按照1：2的比例确定面试人员，不达比例要求时，考生可全部进入面试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（面试人员须提供无犯罪记录证明）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（2）面试时间及地点需考生自行关注我公司官网（www.wonderhr.com）发布的相关通知，考生未按规定时间参加面试，视为自动放弃资格；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（3）参加面试的考生应提前30分钟进入指定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候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考区，未按规定时间到场的考生，视为自动放弃考试资格；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（4）考生须携带本人有效期内的身份证，严禁携带具有存储、记忆功能的电子设备进入面试现场；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（5）考生应严格遵守面试现场纪律，若有违纪，取消面试及录用资格。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3、体能测试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（1）体能测试名单及时间、地点等详细信息请关注我公司官网（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instrText xml:space="preserve"> HYPERLINK "http://www.wonderhr.com"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）进行查询。未按规定时间到场候考的考生，取消体能测试资格。注：不适宜剧烈运动或有隐性疾病的人员不得参加体能测试。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（2）体能测试项目：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00米跑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、纵跳摸高、俯卧撑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（3）考生未在规定时间内参加体能测试或者经书面确认自动放弃者，取消录用资格。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（4）体能测试结束后，根据综合总成绩（笔试成绩×50%+面试成绩×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0%，按四舍五入保留两位小数)由高到低的顺序，按招聘岗位计划聘用人数1:1确定拟聘用人员。如综合成绩相同则按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体测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成绩由高到低进入体检环节。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体检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（1）根据综合成绩排名由高到低的顺序，按照1：1的比例确定体检人员，不达比例要求时，考生可全部进入体检；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（3）因体检不合格或人员放弃体检资格造成岗位名额空缺时，根据考生综合成绩由高分到低分的顺序依次等额递补；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（4）本次体检由山西万保人力资源有限公司统一组织，体检费用自理。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拟录用人员名单通过山西万保人力资源有限公司官网（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separate"/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）进行公示，考生可自行查看，公示期为3个工作日。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五、薪资及福利待遇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（一）薪资：1880元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，试用期2个月，试用期从正式上岗之日起计算。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2、高危补助：高危补助共9个月，900元/人/月；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3、岗位补助：岗位补助共12个月，300元/人/月；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4、年终安全奖：6000元/人/年；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5、取暖费：3360元/人/年。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、用工管理参照用工单位标准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1、集中食宿，参照军事化管理。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2、有下列情形的队员将予以辞退：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（1）试用期考核不合格的；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（2）年度考核不合格的；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（3）严重违反单位规章制度的；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（4）违反国家法律法规被行政拘留或追究刑事责任的。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17738702509/18234143967。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2022年3月16日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招聘考试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不指定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考生应服从考场工作人员的安排，不得扰乱考场的秩序；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2022年3月16日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附件3：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2022年3月16日</w:t>
      </w:r>
    </w:p>
    <w:p>
      <w:pPr>
        <w:rPr>
          <w:rFonts w:hint="eastAsia" w:ascii="宋体" w:hAnsi="宋体" w:eastAsia="宋体" w:cs="宋体"/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221A09"/>
    <w:rsid w:val="086E19FD"/>
    <w:rsid w:val="0C221A09"/>
    <w:rsid w:val="0EC341CA"/>
    <w:rsid w:val="167C182F"/>
    <w:rsid w:val="1BE55780"/>
    <w:rsid w:val="1D1207F7"/>
    <w:rsid w:val="1DD43CFE"/>
    <w:rsid w:val="21460B0C"/>
    <w:rsid w:val="28ED3EC6"/>
    <w:rsid w:val="31277FF7"/>
    <w:rsid w:val="3D363C36"/>
    <w:rsid w:val="4D7A191D"/>
    <w:rsid w:val="4E3C4E24"/>
    <w:rsid w:val="4E9F71CD"/>
    <w:rsid w:val="547208E8"/>
    <w:rsid w:val="580353F7"/>
    <w:rsid w:val="59017E98"/>
    <w:rsid w:val="5BE2700B"/>
    <w:rsid w:val="5DA01E46"/>
    <w:rsid w:val="61931C31"/>
    <w:rsid w:val="643C4A07"/>
    <w:rsid w:val="65DD0843"/>
    <w:rsid w:val="67BD26DA"/>
    <w:rsid w:val="6CA976D1"/>
    <w:rsid w:val="776B3F01"/>
    <w:rsid w:val="7A4F18B8"/>
    <w:rsid w:val="7B560A24"/>
    <w:rsid w:val="7C5077F0"/>
    <w:rsid w:val="7D717D97"/>
    <w:rsid w:val="7F4261B1"/>
    <w:rsid w:val="7FB4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next w:val="1"/>
    <w:qFormat/>
    <w:uiPriority w:val="0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4510</Words>
  <Characters>4926</Characters>
  <Lines>0</Lines>
  <Paragraphs>0</Paragraphs>
  <TotalTime>86</TotalTime>
  <ScaleCrop>false</ScaleCrop>
  <LinksUpToDate>false</LinksUpToDate>
  <CharactersWithSpaces>4927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2022-03-10T03:26:00Z</dcterms:created>
  <dc:creator>我爱我家（人力资源）</dc:creator>
  <cp:lastModifiedBy>Administrator</cp:lastModifiedBy>
  <dcterms:modified xsi:type="dcterms:W3CDTF">2022-03-16T02:41:34Z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CB3B81EECBC2407E85654FD0A7AF1BF9</vt:lpwstr>
  </property>
</Properties>
</file>