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3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年太原市杏花岭区人力资源和社会保障局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招聘工作人员体检公告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年太原市杏花岭区人力资源和社会保障局招聘工作人员的公告》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，现将有关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体检事项公告如下。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14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10:00。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及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时间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：见附件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二维码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体检费用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体检费考生自理，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200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555" w:leftChars="0" w:right="0" w:rightChars="0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、体检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须知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本人身份证原件、近期一寸红底免冠照片1张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凡证件与本人不符或证件不全的考生，不得参加体检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、考生不得隐瞒病史或弄虚作假，否则取消录用资格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体检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注意事项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1、请</w:t>
      </w:r>
      <w:r>
        <w:rPr>
          <w:rFonts w:ascii="宋体" w:hAnsi="宋体" w:cs="宋体"/>
          <w:kern w:val="0"/>
          <w:sz w:val="28"/>
          <w:szCs w:val="28"/>
          <w:lang w:val="en-US"/>
        </w:rPr>
        <w:t>在按照</w:t>
      </w:r>
      <w:r>
        <w:rPr>
          <w:rFonts w:hint="eastAsia" w:ascii="宋体" w:hAnsi="宋体" w:cs="宋体"/>
          <w:kern w:val="0"/>
          <w:sz w:val="28"/>
          <w:szCs w:val="28"/>
        </w:rPr>
        <w:t>预约</w:t>
      </w:r>
      <w:r>
        <w:rPr>
          <w:rFonts w:ascii="宋体" w:hAnsi="宋体" w:cs="宋体"/>
          <w:kern w:val="0"/>
          <w:sz w:val="28"/>
          <w:szCs w:val="28"/>
          <w:lang w:val="en-US"/>
        </w:rPr>
        <w:t>时间到指定地点体检</w:t>
      </w:r>
      <w:r>
        <w:rPr>
          <w:rFonts w:ascii="宋体" w:hAnsi="宋体" w:cs="宋体"/>
          <w:kern w:val="0"/>
          <w:sz w:val="28"/>
          <w:szCs w:val="28"/>
        </w:rPr>
        <w:t>;体检前一天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避免剧烈运动，</w:t>
      </w:r>
      <w:r>
        <w:rPr>
          <w:rFonts w:ascii="宋体" w:hAnsi="宋体" w:cs="宋体"/>
          <w:kern w:val="0"/>
          <w:sz w:val="28"/>
          <w:szCs w:val="28"/>
        </w:rPr>
        <w:t>忌酒，限高脂高蛋白饮食，避免使用对肝肾功能有影响的药物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2、检查前饮食宜清淡，勿食猪肝、猪血等含血性之食物，检查前一日晚上十二点以后，请完全禁食(包括饮水)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3</w:t>
      </w:r>
      <w:r>
        <w:rPr>
          <w:rFonts w:ascii="宋体" w:hAnsi="宋体" w:cs="宋体"/>
          <w:kern w:val="0"/>
          <w:sz w:val="28"/>
          <w:szCs w:val="28"/>
        </w:rPr>
        <w:t>、检查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完所有项目后</w:t>
      </w:r>
      <w:r>
        <w:rPr>
          <w:rFonts w:ascii="宋体" w:hAnsi="宋体" w:cs="宋体"/>
          <w:kern w:val="0"/>
          <w:sz w:val="28"/>
          <w:szCs w:val="28"/>
        </w:rPr>
        <w:t>，方可进食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4</w:t>
      </w:r>
      <w:r>
        <w:rPr>
          <w:rFonts w:ascii="宋体" w:hAnsi="宋体" w:cs="宋体"/>
          <w:kern w:val="0"/>
          <w:sz w:val="28"/>
          <w:szCs w:val="28"/>
        </w:rPr>
        <w:t>、体检当日穿着要求：穿脱方便的服装、鞋袜，最好不佩戴项链等，女同志的文胸不要带钢托，不要穿金属亮片的内衣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8"/>
          <w:szCs w:val="28"/>
        </w:rPr>
        <w:t>、请务必按体检表内容逐项检查,请勿漏检，以免影响最后体检结果；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8"/>
          <w:szCs w:val="28"/>
        </w:rPr>
        <w:t>、体检中若有任何困难和要求请与导检护士联系；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8"/>
          <w:szCs w:val="28"/>
        </w:rPr>
        <w:t>、在体检中，请您保管好自己的物品。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8" w:lineRule="atLeast"/>
        <w:ind w:right="0" w:firstLine="562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七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、其它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准时在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（工作时间：周一至周五9:00-12:00 13:00-17:30）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2023年2月11日</w:t>
      </w:r>
    </w:p>
    <w:p/>
    <w:p/>
    <w:p>
      <w:pPr>
        <w:jc w:val="center"/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附件：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体检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人员名单及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体检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时间信息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inline distT="0" distB="0" distL="114300" distR="114300">
            <wp:extent cx="1781175" cy="1781175"/>
            <wp:effectExtent l="0" t="0" r="1905" b="1905"/>
            <wp:docPr id="2" name="图片 2" descr="体检信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体检信息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9776DF"/>
    <w:multiLevelType w:val="singleLevel"/>
    <w:tmpl w:val="849776D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zOTIyZDE2MDJjYmFhZmE0YzBmYWUxZWMwZWZkYTcifQ=="/>
  </w:docVars>
  <w:rsids>
    <w:rsidRoot w:val="4B0B4B49"/>
    <w:rsid w:val="256B59EC"/>
    <w:rsid w:val="2A0911D4"/>
    <w:rsid w:val="2F124C23"/>
    <w:rsid w:val="2F912453"/>
    <w:rsid w:val="3A364EC0"/>
    <w:rsid w:val="3E063056"/>
    <w:rsid w:val="3F4940F4"/>
    <w:rsid w:val="456904E4"/>
    <w:rsid w:val="488509AC"/>
    <w:rsid w:val="4B0046B7"/>
    <w:rsid w:val="4B0B4B49"/>
    <w:rsid w:val="552C6A16"/>
    <w:rsid w:val="76A702DA"/>
    <w:rsid w:val="7E0D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  <w:style w:type="paragraph" w:customStyle="1" w:styleId="7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714</Words>
  <Characters>792</Characters>
  <Lines>0</Lines>
  <Paragraphs>0</Paragraphs>
  <TotalTime>241</TotalTime>
  <ScaleCrop>false</ScaleCrop>
  <LinksUpToDate>false</LinksUpToDate>
  <CharactersWithSpaces>796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2022-07-25T09:47:00Z</dcterms:created>
  <dc:creator>恩茜</dc:creator>
  <cp:lastModifiedBy>恩茜</cp:lastModifiedBy>
  <dcterms:modified xsi:type="dcterms:W3CDTF">2023-02-11T09:34:01Z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EB2A327F2886481893182708F9886550</vt:lpwstr>
  </property>
</Properties>
</file>