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600" w:lineRule="exact"/>
        <w:ind w:right="0"/>
        <w:jc w:val="center"/>
        <w:textAlignment w:val="baseline"/>
        <w:rPr>
          <w:rStyle w:val="9"/>
          <w:rFonts w:hint="eastAsia" w:ascii="宋体" w:hAnsi="宋体" w:eastAsia="宋体" w:cs="宋体"/>
          <w:b/>
          <w:bCs/>
          <w:i w:val="0"/>
          <w:iCs w:val="0"/>
          <w:caps w:val="0"/>
          <w:color w:val="222222"/>
          <w:spacing w:val="0"/>
          <w:w w:val="10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iCs w:val="0"/>
          <w:caps w:val="0"/>
          <w:color w:val="000000"/>
          <w:spacing w:val="0"/>
          <w:w w:val="100"/>
          <w:sz w:val="44"/>
          <w:szCs w:val="44"/>
          <w:shd w:val="clear" w:fill="FFFFFF"/>
          <w:lang w:val="en-US" w:eastAsia="zh-CN"/>
        </w:rPr>
        <w:t>古交市总工会社会化工作者招聘公告</w:t>
      </w:r>
    </w:p>
    <w:p>
      <w:pPr>
        <w:snapToGrid/>
        <w:spacing w:before="0" w:beforeAutospacing="0" w:after="0" w:afterAutospacing="0" w:line="240" w:lineRule="auto"/>
        <w:jc w:val="center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0"/>
        </w:rPr>
      </w:pP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7"/>
          <w:szCs w:val="27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根据用工单位需求，山西万保人力资源有限公司受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古交市总工会委托，以劳务派遣形式，面向社会公开招聘15名社会化工会工作者，派遣至古交市总工会，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现就相关招聘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事项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公告如下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7"/>
          <w:szCs w:val="27"/>
          <w:shd w:val="clear" w:fill="FFFFFF"/>
        </w:rPr>
        <w:t>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一、招聘原则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坚持“面向社会、公平竞争、择优聘用”的原则，采取公开考录方式，实施本次招聘工作。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二、报名条件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1、拥护宪法，拥护党的路线、方针、政策，遵守国家法律法规；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2、思想政治素质好，品行端正，爱岗敬业，服从组织安排。无违法违纪行为；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3、具有国家承认的大学专科及以上学历；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4、身体健康、无纹身，无明显不良症状或缺陷，具有正常履职的身体条件，能适应基层工作；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5、报考人员应具有古交市户籍；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6、年龄在20周岁以上，35周岁以下（1986年1月1日到2001年11月30日期间出生）；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7、热爱工会工作和群众工作，具有较强的事业心和责任感，具有一定的组织协调能力、文字功底和计算机操作能力；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具备以下条件之一者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同等条件优先录用，且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报名条件可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适当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放宽（放宽条件仅限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户籍和年龄两项）：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（1）</w:t>
      </w: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从事过10年县级以上工会工作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且原单位出具加盖公章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工作证明</w:t>
      </w:r>
      <w:r>
        <w:rPr>
          <w:rFonts w:hint="eastAsia" w:ascii="宋体" w:hAnsi="宋体" w:eastAsia="宋体" w:cs="宋体"/>
          <w:b w:val="0"/>
          <w:i w:val="0"/>
          <w:caps w:val="0"/>
          <w:color w:val="191919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的人员；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）取得其他与工会工作联系紧密的相关资格证书的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近两年内的退役军人。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3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</w:rPr>
      </w:pPr>
      <w:r>
        <w:rPr>
          <w:rStyle w:val="9"/>
          <w:rFonts w:hint="eastAsia" w:ascii="宋体" w:hAnsi="宋体" w:eastAsia="宋体" w:cs="宋体"/>
          <w:b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有以下情形之一的，不得报名：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1、曾因犯罪受过各类刑事处罚的、正在接受纪律审查、司法调查的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曾被开除中国共产党党籍和公职的；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2、各级公务员招录和事业单位招聘中被认定有舞弊等严重违反招录、招聘纪律的；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3、被依法列为失信联合惩戒对象的；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4、本人或者其家庭成员、直系亲属有违法行为或参加非法组织、邪教组织以及从事其他危害国家安全活动的；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5、身上有纹身或有吸毒史等不良嗜好的；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6、按照法律法规规定不得聘用的其他情形的。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三、招聘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办法和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程序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本次公开招聘委托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山西万保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人力资源有限公司办理。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（一）报名事项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1、报名时间：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2021年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至2021年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，每日上午9:00-12:00，下午14:00-17：30。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2、报名办法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现场报名。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报名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地点：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山西万保人力资源有限公司（山西省太原市万柏林区晋祠路中海寰宇天下九号楼底商）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联系人：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孙经理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eastAsia="zh-CN"/>
        </w:rPr>
        <w:t>联系电话：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  <w:lang w:val="en-US" w:eastAsia="zh-CN"/>
        </w:rPr>
        <w:t>0351-8209398</w:t>
      </w:r>
    </w:p>
    <w:p>
      <w:pPr>
        <w:pStyle w:val="6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现场缴费200元/人。</w:t>
      </w:r>
    </w:p>
    <w:p>
      <w:pPr>
        <w:pStyle w:val="6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leftChars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报名资料按以下顺序整理、提交：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报名表一份（扫描下方二维码自行下载打印填写）；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480" w:firstLineChars="200"/>
        <w:jc w:val="center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</w:rPr>
        <w:drawing>
          <wp:inline distT="0" distB="0" distL="114300" distR="114300">
            <wp:extent cx="1466850" cy="14287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（2）一寸近期红底照片1张；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3）带身份证原件。交身份证复印件2份；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4）带户口本原件。交复印件2份（户口本首页及本人页）；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5）带学历证原件。交学历证复印件2份；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6）学历证明须在“学信网”上打印“教育部学历证书电子注册备案表”，1份；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32"/>
          <w:szCs w:val="32"/>
          <w:shd w:val="clear" w:fill="FFFFFF"/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7）本人无犯罪记录证明原件及复印件1份。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（8）关注微信公众号“山西公安”自行打印“无犯罪记录证明”。或户籍所在地派出所出具证明。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（9）个人征信报告1份（中国人民银行）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（10）如有其他证明、证件，带原件，交复印件1份。（复印件全部用A4纸自行复印，报名资料恕不退还。）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以上流程如有变化，以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山西万保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人力资源有限公司通知为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准。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5、请报考人员准确填写个人联系方式，并保持通讯畅通。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（二）考试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程序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本次招聘考试分为笔试、面试，两项考试满分均为100分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笔试成绩占总成绩的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60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%，面试成绩占总成绩的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40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%。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招聘岗位不设开考比例，按实际报名人数开考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笔试成绩按所占比例核算后，按分数由高到低排序，按照招聘人数1: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竞争比例确定面试人员；如实际参加笔试人数不足招聘人数1: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竞争比例的，参加笔试的所有人员全部进入面试；如笔试成绩并列的，一并进入面试。</w:t>
      </w:r>
    </w:p>
    <w:p>
      <w:pPr>
        <w:pStyle w:val="6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3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笔试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（1）笔试时间、地点：待报名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结束后，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将在“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官方网站”发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请报考人员务必随时关注，以免错过。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（2）笔试形式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内容：笔试采用闭卷考试形式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内容为招聘岗位所需的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基础知识、写作能力、时事政治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工会工作相关知识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等。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3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2、面试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面试由山西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人力资源有限公司组织实施，采用半结构化面试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内容包括仪容仪表、语言表达、综合分析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能力、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沟通协调能力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面试时间、地点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将在“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官方网站”发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请报考人员务必随时关注，以免错过面试。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3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3、体检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笔试、面试综合成绩，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由高到低排序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按照招聘人数1:1的比例确定拟聘用人员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体检名单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体检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安排指定体检中心统一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进行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。体检费用自理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体检标准及项目参照公务员标准中的部分项目执行。因体检不合格或放弃体检出现空缺名额的，按照考试总成绩由高到低依次递补。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不按规定时间参加体检的人员，视作放弃资格，不予聘用。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3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4、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政审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对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体检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合格的拟聘用人员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进入政审程序。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重点考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查本人及家属的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思想品质、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遵纪守法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情况。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政审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不合格或自动放弃者，按照考试总成绩由高到低依次递补。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3" w:firstLineChars="200"/>
        <w:jc w:val="left"/>
        <w:textAlignment w:val="baseline"/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5、</w:t>
      </w:r>
      <w:r>
        <w:rPr>
          <w:rStyle w:val="9"/>
          <w:rFonts w:hint="eastAsia" w:ascii="宋体" w:hAnsi="宋体" w:eastAsia="宋体" w:cs="宋体"/>
          <w:b/>
          <w:bCs w:val="0"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公示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政审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合格后，确定聘用人员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名单。名单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公示期为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天。在公示期内如有异议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经查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证确实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不符合聘用条件的，取消聘用资格，并按考试总成绩排名依次递补聘用。</w:t>
      </w:r>
    </w:p>
    <w:p>
      <w:pPr>
        <w:pStyle w:val="6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签订合同，办理聘用手续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公示期满后签订劳动合同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办理聘用手续。本着“先培训、后上岗”的原则，社会化工会工作者统一参加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古交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总工会组织的岗前培训，培训合格后上岗。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聘用人员与山西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人力资源有限公司签订劳动合同，由山西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人力资源有限公司派遣至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古交市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总工会从事社会化工会工作。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合同实行三年一签，合同期间如有违反管理规定或不能胜任工作的，一律予以无偿解除劳动合同。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五、聘用人员的岗位职责及待遇保障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1、职责：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社会化工会工作者应具有一定的社会工作专业理念、知识和技能，面向广大职工提供工会组建、权益维护、争议调处、困难帮扶、教育引导、人文关怀、职业发展等方面社会服务，主要职责是：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（1）帮助指导职工依法组织和参加工会，维护职工队伍和工会组织团结统一；帮助指导职工签订劳动合同、开展集体协商、参与企业民主管理，维护职工的劳动经济权益和民主权利；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（2）帮助职工普及劳动法律知识和政策法规，向职工提供法律援助，参与劳动争议协商和调解，进行劳动仲裁和诉讼代理等；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（3）促进企业不断改善劳动条件，帮助职工预防和治疗职业病，维护职工劳动安全和职业健康权益；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（4）了解掌握困难职工及其家庭情况，开展困难帮扶和生活救助；协助政府部门为职工特别是下岗、失业职工提供职业介绍、转岗安置、社会保障、创业扶持、技能培训等服务，帮助职工规划职业发展等；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8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（5）掌握职工思想动态，开展人文关怀和心理疏导，提高职工心理适应能力，结合实际做好释疑解惑、化解矛盾等工作；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（6） 掌握信息化手段，开展“互联网+”工会普惠性服务；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（7）提供职工特别是农民工需求的其他社会服务。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（8）完成上级工会交办的其他任务。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2、待遇保障：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（1）薪酬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待遇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由基本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岗位津贴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、绩效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奖励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组成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基本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工资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每人每月2100元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岗位津贴：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每人每月100元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绩效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奖励：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依据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古交市总工会工作业绩考评标准，考核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结果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为优秀、称职和基本称职三个等级。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优秀者每人每月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00元，称职者每人每月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00元，基本称职者每人每月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0元，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统一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在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年底一次性发放。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2）按月为员工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缴纳国家规定的社会保险（养老、医疗、工伤、生育、失业）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社会保险个人缴费部分从工资中扣除；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）试用期为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个月，试用期包含在聘用期限内；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）具体工作岗位由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古交市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总工会统一安排。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六、注意事项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1、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资格审查贯穿于整个招聘工作的全过程，对提供虚假证明材料的，一经发现，当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即取消考试资格或聘用资格，并记录在案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如已签订劳动合同的，山西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人力资源有限公司应据此解除合同，造成的后果由报考人员本人承担。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2、本次招聘，不委托任何机构举办考试辅导培训班，也不指定任何参考用书和资料。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3、关于本次招聘的所有相关通知、公告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均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须从“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官方网站”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获取，请报考人员务必随时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关注。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如有变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动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，以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公告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为准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6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napToGrid/>
        <w:spacing w:before="0" w:beforeAutospacing="0" w:after="0" w:afterAutospacing="0" w:line="520" w:lineRule="exact"/>
        <w:ind w:left="0" w:right="0" w:firstLine="640" w:firstLineChars="200"/>
        <w:jc w:val="left"/>
        <w:textAlignment w:val="baseline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sz w:val="27"/>
          <w:szCs w:val="27"/>
        </w:rPr>
      </w:pP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山西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万保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人力资源有限公司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对招聘工作有</w:t>
      </w:r>
      <w:r>
        <w:rPr>
          <w:rStyle w:val="9"/>
          <w:rFonts w:hint="eastAsia" w:ascii="宋体" w:hAnsi="宋体" w:eastAsia="宋体" w:cs="宋体"/>
          <w:b w:val="0"/>
          <w:bCs/>
          <w:i w:val="0"/>
          <w:caps w:val="0"/>
          <w:color w:val="000000" w:themeColor="text1"/>
          <w:spacing w:val="0"/>
          <w:w w:val="10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最终解释权。</w:t>
      </w:r>
    </w:p>
    <w:p>
      <w:pPr>
        <w:snapToGrid/>
        <w:spacing w:before="0" w:beforeAutospacing="0" w:after="0" w:afterAutospacing="0" w:line="240" w:lineRule="auto"/>
        <w:jc w:val="both"/>
        <w:textAlignment w:val="baseline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0"/>
        </w:rPr>
      </w:pP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b w:val="0"/>
          <w:i w:val="0"/>
          <w:caps w:val="0"/>
          <w:spacing w:val="0"/>
          <w:w w:val="100"/>
          <w:sz w:val="20"/>
        </w:rPr>
      </w:pP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2021年12月6日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附件1：考生诚信承诺书</w:t>
      </w:r>
    </w:p>
    <w:p>
      <w:pPr>
        <w:pStyle w:val="2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考生诚信承诺书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一、报名纪律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1、考生须按照报考岗位的要求，提供真实有效的资料，不得提供伪造、虚假资料骗取报名资格；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3、考生报名资格审核通过后，因个人原因导致未能在规定时间内准时参加笔试、面试的情况，考试费用一律不得申请退回，且公司不再单独组织面试、笔试。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二、笔试考场纪律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1、考生参加考试除必要物品外，不得将其他物品带入考场，已带入考场者必须存放至监考老师指定的位置；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2、考生必须按指定位置就座，不得私自更换位置；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3、考生应自觉保持考场纪律，不交谈、不喧闹、不得左顾右盼等；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4、考生考试期间不得擅自离开考场，未交卷且未征得监考老师同意离开考场者，不再允许返回考场继续答卷。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三、面试考场纪律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1、考生应保持考场内肃静，各种通讯工具应调至关机或离线状态；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2、任何与考试无关的人员不得随意出入候考室，考生陪同人员应在室外等候；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3、所有参加面试的考生应在候考室统一等候，由工作人员逐一引入面试考场；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4、面试结束后的考生应立即离场，不得再次进入候考室。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5、考生有特殊情况应示意现场工作人员，由工作人员为考生提供帮助。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2021年1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日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附件2：疫情防控注意事项</w:t>
      </w:r>
    </w:p>
    <w:p>
      <w:pPr>
        <w:pStyle w:val="2"/>
        <w:ind w:left="0" w:leftChars="0" w:firstLine="0" w:firstLineChars="0"/>
        <w:jc w:val="center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疫情防控注意事项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（一）考生应当主动出示身份证、手机健康码绿码，无法提供健康码绿码不得进入考场。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（三）考生须自备一次性使用医用口罩或医用外科口罩，除核验身份时摘口罩外，全程须佩戴口罩。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（四）考生要服从现场管理，尽量保持1米以上距离，避免近距离接触交流，严禁聚集和逗留。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jc w:val="left"/>
        <w:textAlignment w:val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（五）考生在往返考点过程中，建议做到居住地与考点之间直线到达，不参加与考试无关的聚集性活动。</w:t>
      </w:r>
    </w:p>
    <w:p>
      <w:pPr>
        <w:pStyle w:val="2"/>
        <w:ind w:left="0" w:leftChars="0" w:firstLine="0" w:firstLineChars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山西万保人力资源有限公司</w:t>
      </w:r>
    </w:p>
    <w:p>
      <w:pPr>
        <w:pStyle w:val="2"/>
        <w:ind w:left="0" w:leftChars="0" w:firstLine="0" w:firstLineChars="0"/>
        <w:jc w:val="right"/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2021年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12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w w:val="100"/>
          <w:kern w:val="0"/>
          <w:sz w:val="32"/>
          <w:szCs w:val="32"/>
          <w:shd w:val="clear" w:fill="FFFFFF"/>
          <w:lang w:val="en-US" w:eastAsia="zh-CN" w:bidi="ar"/>
        </w:rPr>
        <w:t>日</w:t>
      </w:r>
    </w:p>
    <w:sectPr>
      <w:headerReference r:id="rId3" w:type="default"/>
      <w:footerReference r:id="rId4" w:type="default"/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A8D4D"/>
    <w:multiLevelType w:val="singleLevel"/>
    <w:tmpl w:val="B35A8D4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F99C0A2"/>
    <w:multiLevelType w:val="singleLevel"/>
    <w:tmpl w:val="DF99C0A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E909F101"/>
    <w:multiLevelType w:val="singleLevel"/>
    <w:tmpl w:val="E909F101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2A34CB46"/>
    <w:multiLevelType w:val="singleLevel"/>
    <w:tmpl w:val="2A34CB46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857AC0"/>
    <w:rsid w:val="00BA3803"/>
    <w:rsid w:val="00C96100"/>
    <w:rsid w:val="0119677B"/>
    <w:rsid w:val="023D7A95"/>
    <w:rsid w:val="04BF65A4"/>
    <w:rsid w:val="04F512AE"/>
    <w:rsid w:val="051536FE"/>
    <w:rsid w:val="054933A7"/>
    <w:rsid w:val="074166E2"/>
    <w:rsid w:val="09C120A6"/>
    <w:rsid w:val="0A0E32FF"/>
    <w:rsid w:val="0B941820"/>
    <w:rsid w:val="0C031014"/>
    <w:rsid w:val="0C0F534B"/>
    <w:rsid w:val="0C2661F0"/>
    <w:rsid w:val="0C700313"/>
    <w:rsid w:val="0D1C6214"/>
    <w:rsid w:val="0EA14B74"/>
    <w:rsid w:val="0F4F0921"/>
    <w:rsid w:val="10947BCD"/>
    <w:rsid w:val="11BF511D"/>
    <w:rsid w:val="14FD3622"/>
    <w:rsid w:val="152139F9"/>
    <w:rsid w:val="15311E8E"/>
    <w:rsid w:val="157E30BB"/>
    <w:rsid w:val="18025D64"/>
    <w:rsid w:val="1CBD494F"/>
    <w:rsid w:val="1FD9384E"/>
    <w:rsid w:val="2061055E"/>
    <w:rsid w:val="20C718F8"/>
    <w:rsid w:val="223E194C"/>
    <w:rsid w:val="22712B1E"/>
    <w:rsid w:val="2299694E"/>
    <w:rsid w:val="2348359C"/>
    <w:rsid w:val="23DA7B95"/>
    <w:rsid w:val="240B5FA0"/>
    <w:rsid w:val="260702AC"/>
    <w:rsid w:val="26EE1C21"/>
    <w:rsid w:val="29857AC0"/>
    <w:rsid w:val="2A3F0751"/>
    <w:rsid w:val="2A895E70"/>
    <w:rsid w:val="2BD275C8"/>
    <w:rsid w:val="2CBD0053"/>
    <w:rsid w:val="2FFC5D99"/>
    <w:rsid w:val="307C5C60"/>
    <w:rsid w:val="317C228B"/>
    <w:rsid w:val="31B96DB5"/>
    <w:rsid w:val="324C4353"/>
    <w:rsid w:val="326E7E26"/>
    <w:rsid w:val="32FC30F5"/>
    <w:rsid w:val="33024A12"/>
    <w:rsid w:val="357D4824"/>
    <w:rsid w:val="359C386C"/>
    <w:rsid w:val="36B8085F"/>
    <w:rsid w:val="381E5E4A"/>
    <w:rsid w:val="38C70290"/>
    <w:rsid w:val="38F03CD4"/>
    <w:rsid w:val="398E2197"/>
    <w:rsid w:val="39C64CAE"/>
    <w:rsid w:val="3ECD4126"/>
    <w:rsid w:val="40750F19"/>
    <w:rsid w:val="41327B1D"/>
    <w:rsid w:val="413B5A1D"/>
    <w:rsid w:val="415B0A0A"/>
    <w:rsid w:val="42B307CB"/>
    <w:rsid w:val="43236A0A"/>
    <w:rsid w:val="480D1A37"/>
    <w:rsid w:val="481D493D"/>
    <w:rsid w:val="4880366C"/>
    <w:rsid w:val="4900334A"/>
    <w:rsid w:val="4A036865"/>
    <w:rsid w:val="4A1C2405"/>
    <w:rsid w:val="4AD42DF2"/>
    <w:rsid w:val="4C017B05"/>
    <w:rsid w:val="4C5639AD"/>
    <w:rsid w:val="4D0E072B"/>
    <w:rsid w:val="4D3F5A39"/>
    <w:rsid w:val="5123123E"/>
    <w:rsid w:val="51DD691E"/>
    <w:rsid w:val="539A5C1F"/>
    <w:rsid w:val="54972DB4"/>
    <w:rsid w:val="549A0AF6"/>
    <w:rsid w:val="54FE711A"/>
    <w:rsid w:val="559D089E"/>
    <w:rsid w:val="5878114F"/>
    <w:rsid w:val="5B006C92"/>
    <w:rsid w:val="5CCD5153"/>
    <w:rsid w:val="5D6A5A0A"/>
    <w:rsid w:val="5D99217B"/>
    <w:rsid w:val="5E9A608C"/>
    <w:rsid w:val="5EE237C6"/>
    <w:rsid w:val="5F052F08"/>
    <w:rsid w:val="5F092B01"/>
    <w:rsid w:val="5F5F0972"/>
    <w:rsid w:val="60B341E1"/>
    <w:rsid w:val="618C17C7"/>
    <w:rsid w:val="628A7254"/>
    <w:rsid w:val="656E7B61"/>
    <w:rsid w:val="66042274"/>
    <w:rsid w:val="67566AFF"/>
    <w:rsid w:val="679F4002"/>
    <w:rsid w:val="67DC5256"/>
    <w:rsid w:val="685E0927"/>
    <w:rsid w:val="68DD2036"/>
    <w:rsid w:val="6B4F5D3F"/>
    <w:rsid w:val="6BC32289"/>
    <w:rsid w:val="6C1C4EEB"/>
    <w:rsid w:val="6DB1683D"/>
    <w:rsid w:val="6E133D13"/>
    <w:rsid w:val="6FBB39A3"/>
    <w:rsid w:val="710712FC"/>
    <w:rsid w:val="71092E34"/>
    <w:rsid w:val="71B93EFF"/>
    <w:rsid w:val="72DA772C"/>
    <w:rsid w:val="74E219D2"/>
    <w:rsid w:val="75DA08FB"/>
    <w:rsid w:val="76B455F0"/>
    <w:rsid w:val="795144F1"/>
    <w:rsid w:val="7A990D85"/>
    <w:rsid w:val="7D44147C"/>
    <w:rsid w:val="7DA64B63"/>
    <w:rsid w:val="7FAF2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4125</Words>
  <Characters>4218</Characters>
  <Lines>0</Lines>
  <Paragraphs>0</Paragraphs>
  <TotalTime>5</TotalTime>
  <ScaleCrop>false</ScaleCrop>
  <LinksUpToDate>false</LinksUpToDate>
  <CharactersWithSpaces>4220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2021-11-08T10:46:00Z</dcterms:created>
  <dc:creator>梦想之色</dc:creator>
  <cp:lastModifiedBy>我爱我家（人力资源）</cp:lastModifiedBy>
  <cp:lastPrinted>2021-11-17T02:12:00Z</cp:lastPrinted>
  <dcterms:modified xsi:type="dcterms:W3CDTF">2021-12-06T01:23:59Z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68A6E2A3BA334C91BF0570C23851EAB3</vt:lpwstr>
  </property>
</Properties>
</file>