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6"/>
          <w:szCs w:val="36"/>
        </w:rPr>
      </w:pPr>
      <w:r>
        <w:rPr>
          <w:rFonts w:hint="eastAsia"/>
          <w:b/>
          <w:sz w:val="36"/>
          <w:szCs w:val="36"/>
        </w:rPr>
        <w:t>山西万保人力资源有限公司关于为长治市上党区招录禁毒专职工作人员体能测试</w:t>
      </w:r>
      <w:r>
        <w:rPr>
          <w:rFonts w:hint="eastAsia"/>
          <w:b/>
          <w:sz w:val="36"/>
          <w:szCs w:val="36"/>
          <w:lang w:eastAsia="zh-CN"/>
        </w:rPr>
        <w:t>公告</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b/>
          <w:sz w:val="36"/>
          <w:szCs w:val="36"/>
        </w:rPr>
      </w:pPr>
    </w:p>
    <w:p>
      <w:pPr>
        <w:ind w:firstLine="560" w:firstLineChars="200"/>
        <w:rPr>
          <w:rFonts w:hint="eastAsia" w:ascii="宋体" w:hAnsi="宋体" w:eastAsia="宋体" w:cs="宋体"/>
          <w:sz w:val="28"/>
          <w:szCs w:val="28"/>
        </w:rPr>
      </w:pPr>
      <w:r>
        <w:rPr>
          <w:rFonts w:hint="eastAsia" w:ascii="宋体" w:hAnsi="宋体" w:eastAsia="宋体" w:cs="宋体"/>
          <w:sz w:val="28"/>
          <w:szCs w:val="28"/>
        </w:rPr>
        <w:t>根据《2021年山西万保人力资源有限公司关于为长治市上党区招录禁毒专职工作人员</w:t>
      </w:r>
      <w:r>
        <w:rPr>
          <w:rFonts w:hint="eastAsia" w:ascii="宋体" w:hAnsi="宋体" w:eastAsia="宋体" w:cs="宋体"/>
          <w:sz w:val="28"/>
          <w:szCs w:val="28"/>
          <w:lang w:eastAsia="zh-CN"/>
        </w:rPr>
        <w:t>公告</w:t>
      </w:r>
      <w:r>
        <w:rPr>
          <w:rFonts w:hint="eastAsia" w:ascii="宋体" w:hAnsi="宋体" w:eastAsia="宋体" w:cs="宋体"/>
          <w:sz w:val="28"/>
          <w:szCs w:val="28"/>
        </w:rPr>
        <w:t>》，现将2021年长治市上党区招录禁毒专职工作人员</w:t>
      </w:r>
      <w:r>
        <w:rPr>
          <w:rFonts w:hint="eastAsia" w:ascii="宋体" w:hAnsi="宋体" w:cs="宋体"/>
          <w:sz w:val="28"/>
          <w:szCs w:val="28"/>
          <w:lang w:val="en-US" w:eastAsia="zh-CN"/>
        </w:rPr>
        <w:t>参加体测人员及</w:t>
      </w:r>
      <w:r>
        <w:rPr>
          <w:rFonts w:hint="eastAsia" w:ascii="宋体" w:hAnsi="宋体" w:eastAsia="宋体" w:cs="宋体"/>
          <w:sz w:val="28"/>
          <w:szCs w:val="28"/>
        </w:rPr>
        <w:t>有关事项公告如下：</w:t>
      </w:r>
    </w:p>
    <w:p>
      <w:pPr>
        <w:numPr>
          <w:ilvl w:val="0"/>
          <w:numId w:val="1"/>
        </w:numPr>
        <w:rPr>
          <w:rFonts w:hint="eastAsia" w:ascii="宋体" w:hAnsi="宋体" w:cs="宋体"/>
          <w:sz w:val="28"/>
          <w:szCs w:val="28"/>
          <w:lang w:val="en-US" w:eastAsia="zh-CN"/>
        </w:rPr>
      </w:pPr>
      <w:r>
        <w:rPr>
          <w:rFonts w:hint="eastAsia" w:ascii="宋体" w:hAnsi="宋体" w:cs="宋体"/>
          <w:sz w:val="28"/>
          <w:szCs w:val="28"/>
          <w:lang w:val="en-US" w:eastAsia="zh-CN"/>
        </w:rPr>
        <w:t>面试成绩公示</w:t>
      </w:r>
    </w:p>
    <w:p>
      <w:pPr>
        <w:numPr>
          <w:ilvl w:val="0"/>
          <w:numId w:val="0"/>
        </w:numPr>
        <w:ind w:firstLine="280" w:firstLineChars="100"/>
        <w:rPr>
          <w:rFonts w:hint="eastAsia" w:ascii="宋体" w:hAnsi="宋体" w:cs="宋体"/>
          <w:sz w:val="28"/>
          <w:szCs w:val="28"/>
          <w:lang w:val="en-US" w:eastAsia="zh-CN"/>
        </w:rPr>
      </w:pPr>
      <w:r>
        <w:rPr>
          <w:rFonts w:hint="eastAsia" w:ascii="宋体" w:hAnsi="宋体" w:cs="宋体"/>
          <w:sz w:val="28"/>
          <w:szCs w:val="28"/>
          <w:lang w:val="en-US" w:eastAsia="zh-CN"/>
        </w:rPr>
        <w:t>考生可登陆成绩查询网址：</w:t>
      </w:r>
      <w:r>
        <w:rPr>
          <w:rFonts w:hint="eastAsia" w:ascii="宋体" w:hAnsi="宋体" w:cs="宋体"/>
          <w:sz w:val="28"/>
          <w:szCs w:val="28"/>
          <w:lang w:val="en-US" w:eastAsia="zh-CN"/>
        </w:rPr>
        <w:fldChar w:fldCharType="begin"/>
      </w:r>
      <w:r>
        <w:rPr>
          <w:rFonts w:hint="eastAsia" w:ascii="宋体" w:hAnsi="宋体" w:cs="宋体"/>
          <w:sz w:val="28"/>
          <w:szCs w:val="28"/>
          <w:lang w:val="en-US" w:eastAsia="zh-CN"/>
        </w:rPr>
        <w:instrText xml:space="preserve"> HYPERLINK "http://www.wonderhr.com/enroll" </w:instrText>
      </w:r>
      <w:r>
        <w:rPr>
          <w:rFonts w:hint="eastAsia" w:ascii="宋体" w:hAnsi="宋体" w:cs="宋体"/>
          <w:sz w:val="28"/>
          <w:szCs w:val="28"/>
          <w:lang w:val="en-US" w:eastAsia="zh-CN"/>
        </w:rPr>
        <w:fldChar w:fldCharType="separate"/>
      </w:r>
      <w:r>
        <w:rPr>
          <w:rFonts w:hint="eastAsia" w:ascii="宋体" w:hAnsi="宋体" w:cs="宋体"/>
          <w:sz w:val="28"/>
          <w:szCs w:val="28"/>
          <w:lang w:val="en-US" w:eastAsia="zh-CN"/>
        </w:rPr>
        <w:t>http://www.wonderhr.com/enroll</w:t>
      </w:r>
      <w:r>
        <w:rPr>
          <w:rFonts w:hint="eastAsia" w:ascii="宋体" w:hAnsi="宋体" w:cs="宋体"/>
          <w:sz w:val="28"/>
          <w:szCs w:val="28"/>
          <w:lang w:val="en-US" w:eastAsia="zh-CN"/>
        </w:rPr>
        <w:fldChar w:fldCharType="end"/>
      </w:r>
      <w:r>
        <w:rPr>
          <w:rFonts w:hint="eastAsia" w:ascii="宋体" w:hAnsi="宋体" w:cs="宋体"/>
          <w:sz w:val="28"/>
          <w:szCs w:val="28"/>
          <w:lang w:val="en-US" w:eastAsia="zh-CN"/>
        </w:rPr>
        <w:t> 选择考生报名的岗位，输入本人身份证号查询2021年长治市上党区招录禁毒专职工作人员面试成绩和综合成绩。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color="auto" w:fill="FFFFFF"/>
        </w:rPr>
        <w:t>二、确定体能测试人选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体能测评</w:t>
      </w:r>
      <w:r>
        <w:rPr>
          <w:rFonts w:hint="eastAsia" w:ascii="宋体" w:hAnsi="宋体" w:eastAsia="宋体" w:cs="宋体"/>
          <w:i w:val="0"/>
          <w:iCs w:val="0"/>
          <w:caps w:val="0"/>
          <w:color w:val="333333"/>
          <w:spacing w:val="0"/>
          <w:sz w:val="28"/>
          <w:szCs w:val="28"/>
          <w:shd w:val="clear" w:color="auto" w:fill="FFFFFF"/>
        </w:rPr>
        <w:t>人选根据综合成绩(考试总成绩=笔试成绩×60%+面试成绩×40%，按四舍五入保留两位小数)从高到低的顺序，按照招聘岗位1:1.2比例依次确定进入体能测试环节</w:t>
      </w:r>
      <w:r>
        <w:rPr>
          <w:rFonts w:hint="eastAsia" w:ascii="宋体" w:hAnsi="宋体" w:cs="宋体"/>
          <w:i w:val="0"/>
          <w:iCs w:val="0"/>
          <w:caps w:val="0"/>
          <w:color w:val="333333"/>
          <w:spacing w:val="0"/>
          <w:sz w:val="28"/>
          <w:szCs w:val="28"/>
          <w:shd w:val="clear" w:color="auto" w:fill="FFFFFF"/>
          <w:lang w:eastAsia="zh-CN"/>
        </w:rPr>
        <w:t>，</w:t>
      </w:r>
      <w:r>
        <w:rPr>
          <w:rFonts w:hint="eastAsia" w:ascii="宋体" w:hAnsi="宋体" w:eastAsia="宋体" w:cs="宋体"/>
          <w:i w:val="0"/>
          <w:iCs w:val="0"/>
          <w:caps w:val="0"/>
          <w:color w:val="333333"/>
          <w:spacing w:val="0"/>
          <w:sz w:val="28"/>
          <w:szCs w:val="28"/>
          <w:shd w:val="clear" w:color="auto" w:fill="FFFFFF"/>
        </w:rPr>
        <w:t>达不到规定比例的按实有人数确定进入</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rPr>
        <w:t>人选；最后一名</w:t>
      </w:r>
      <w:r>
        <w:rPr>
          <w:rFonts w:hint="eastAsia" w:ascii="宋体" w:hAnsi="宋体" w:cs="宋体"/>
          <w:i w:val="0"/>
          <w:iCs w:val="0"/>
          <w:caps w:val="0"/>
          <w:color w:val="333333"/>
          <w:spacing w:val="0"/>
          <w:sz w:val="28"/>
          <w:szCs w:val="28"/>
          <w:shd w:val="clear" w:color="auto" w:fill="FFFFFF"/>
          <w:lang w:val="en-US" w:eastAsia="zh-CN"/>
        </w:rPr>
        <w:t>综合</w:t>
      </w:r>
      <w:r>
        <w:rPr>
          <w:rFonts w:hint="eastAsia" w:ascii="宋体" w:hAnsi="宋体" w:eastAsia="宋体" w:cs="宋体"/>
          <w:i w:val="0"/>
          <w:iCs w:val="0"/>
          <w:caps w:val="0"/>
          <w:color w:val="333333"/>
          <w:spacing w:val="0"/>
          <w:sz w:val="28"/>
          <w:szCs w:val="28"/>
          <w:shd w:val="clear" w:color="auto" w:fill="FFFFFF"/>
        </w:rPr>
        <w:t>成绩并列的，</w:t>
      </w:r>
      <w:r>
        <w:rPr>
          <w:rFonts w:hint="eastAsia" w:ascii="宋体" w:hAnsi="宋体" w:cs="宋体"/>
          <w:i w:val="0"/>
          <w:iCs w:val="0"/>
          <w:caps w:val="0"/>
          <w:color w:val="333333"/>
          <w:spacing w:val="0"/>
          <w:sz w:val="28"/>
          <w:szCs w:val="28"/>
          <w:shd w:val="clear" w:color="auto" w:fill="FFFFFF"/>
          <w:lang w:val="en-US" w:eastAsia="zh-CN"/>
        </w:rPr>
        <w:t>综合</w:t>
      </w:r>
      <w:r>
        <w:rPr>
          <w:rFonts w:hint="eastAsia" w:ascii="宋体" w:hAnsi="宋体" w:eastAsia="宋体" w:cs="宋体"/>
          <w:i w:val="0"/>
          <w:iCs w:val="0"/>
          <w:caps w:val="0"/>
          <w:color w:val="333333"/>
          <w:spacing w:val="0"/>
          <w:sz w:val="28"/>
          <w:szCs w:val="28"/>
          <w:shd w:val="clear" w:color="auto" w:fill="FFFFFF"/>
        </w:rPr>
        <w:t>成绩并列人员同时确定为</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rPr>
        <w:t>人选。所有进入</w:t>
      </w:r>
      <w:r>
        <w:rPr>
          <w:rFonts w:hint="eastAsia" w:ascii="宋体" w:hAnsi="宋体" w:cs="宋体"/>
          <w:i w:val="0"/>
          <w:iCs w:val="0"/>
          <w:caps w:val="0"/>
          <w:color w:val="333333"/>
          <w:spacing w:val="0"/>
          <w:sz w:val="28"/>
          <w:szCs w:val="28"/>
          <w:shd w:val="clear" w:color="auto" w:fill="FFFFFF"/>
          <w:lang w:val="en-US" w:eastAsia="zh-CN"/>
        </w:rPr>
        <w:t>体测的</w:t>
      </w:r>
      <w:r>
        <w:rPr>
          <w:rFonts w:hint="eastAsia" w:ascii="宋体" w:hAnsi="宋体" w:eastAsia="宋体" w:cs="宋体"/>
          <w:i w:val="0"/>
          <w:iCs w:val="0"/>
          <w:caps w:val="0"/>
          <w:color w:val="333333"/>
          <w:spacing w:val="0"/>
          <w:sz w:val="28"/>
          <w:szCs w:val="28"/>
          <w:shd w:val="clear" w:color="auto" w:fill="FFFFFF"/>
        </w:rPr>
        <w:t>人选名单见附件</w:t>
      </w:r>
      <w:r>
        <w:rPr>
          <w:rFonts w:hint="eastAsia" w:ascii="宋体" w:hAnsi="宋体" w:cs="宋体"/>
          <w:i w:val="0"/>
          <w:iCs w:val="0"/>
          <w:caps w:val="0"/>
          <w:color w:val="333333"/>
          <w:spacing w:val="0"/>
          <w:sz w:val="28"/>
          <w:szCs w:val="28"/>
          <w:shd w:val="clear" w:color="auto"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color="auto" w:fill="FFFFFF"/>
        </w:rPr>
        <w:t>三 、体能测试时间、地点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280" w:firstLineChars="100"/>
        <w:jc w:val="left"/>
        <w:rPr>
          <w:rFonts w:hint="eastAsia" w:ascii="宋体" w:hAnsi="宋体" w:eastAsia="宋体" w:cs="宋体"/>
          <w:bCs/>
          <w:sz w:val="28"/>
          <w:szCs w:val="28"/>
        </w:rPr>
      </w:pPr>
      <w:r>
        <w:rPr>
          <w:rFonts w:hint="eastAsia" w:ascii="宋体" w:hAnsi="宋体" w:eastAsia="宋体" w:cs="宋体"/>
          <w:i w:val="0"/>
          <w:iCs w:val="0"/>
          <w:caps w:val="0"/>
          <w:color w:val="333333"/>
          <w:spacing w:val="0"/>
          <w:sz w:val="28"/>
          <w:szCs w:val="28"/>
          <w:shd w:val="clear" w:color="auto" w:fill="FFFFFF"/>
        </w:rPr>
        <w:t>体能测试</w:t>
      </w:r>
      <w:r>
        <w:rPr>
          <w:rFonts w:hint="eastAsia" w:ascii="宋体" w:hAnsi="宋体" w:eastAsia="宋体" w:cs="宋体"/>
          <w:bCs/>
          <w:sz w:val="28"/>
          <w:szCs w:val="28"/>
        </w:rPr>
        <w:t>时间：202</w:t>
      </w:r>
      <w:r>
        <w:rPr>
          <w:rFonts w:hint="eastAsia" w:ascii="宋体" w:hAnsi="宋体" w:eastAsia="宋体" w:cs="宋体"/>
          <w:bCs/>
          <w:sz w:val="28"/>
          <w:szCs w:val="28"/>
          <w:lang w:val="en-US" w:eastAsia="zh-CN"/>
        </w:rPr>
        <w:t>1</w:t>
      </w:r>
      <w:r>
        <w:rPr>
          <w:rFonts w:hint="eastAsia" w:ascii="宋体" w:hAnsi="宋体" w:eastAsia="宋体" w:cs="宋体"/>
          <w:bCs/>
          <w:sz w:val="28"/>
          <w:szCs w:val="28"/>
        </w:rPr>
        <w:t>年1</w:t>
      </w:r>
      <w:r>
        <w:rPr>
          <w:rFonts w:hint="eastAsia" w:ascii="宋体" w:hAnsi="宋体" w:eastAsia="宋体" w:cs="宋体"/>
          <w:bCs/>
          <w:sz w:val="28"/>
          <w:szCs w:val="28"/>
          <w:lang w:val="en-US" w:eastAsia="zh-CN"/>
        </w:rPr>
        <w:t>1</w:t>
      </w:r>
      <w:r>
        <w:rPr>
          <w:rFonts w:hint="eastAsia" w:ascii="宋体" w:hAnsi="宋体" w:eastAsia="宋体" w:cs="宋体"/>
          <w:bCs/>
          <w:sz w:val="28"/>
          <w:szCs w:val="28"/>
        </w:rPr>
        <w:t>月</w:t>
      </w:r>
      <w:r>
        <w:rPr>
          <w:rFonts w:hint="eastAsia" w:ascii="宋体" w:hAnsi="宋体" w:cs="宋体"/>
          <w:bCs/>
          <w:sz w:val="28"/>
          <w:szCs w:val="28"/>
          <w:lang w:val="en-US" w:eastAsia="zh-CN"/>
        </w:rPr>
        <w:t>19</w:t>
      </w:r>
      <w:r>
        <w:rPr>
          <w:rFonts w:hint="eastAsia" w:ascii="宋体" w:hAnsi="宋体" w:eastAsia="宋体" w:cs="宋体"/>
          <w:bCs/>
          <w:sz w:val="28"/>
          <w:szCs w:val="28"/>
        </w:rPr>
        <w:t>日（周</w:t>
      </w:r>
      <w:r>
        <w:rPr>
          <w:rFonts w:hint="eastAsia" w:ascii="宋体" w:hAnsi="宋体" w:cs="宋体"/>
          <w:bCs/>
          <w:sz w:val="28"/>
          <w:szCs w:val="28"/>
          <w:lang w:val="en-US" w:eastAsia="zh-CN"/>
        </w:rPr>
        <w:t>五</w:t>
      </w:r>
      <w:r>
        <w:rPr>
          <w:rFonts w:hint="eastAsia" w:ascii="宋体" w:hAnsi="宋体" w:eastAsia="宋体" w:cs="宋体"/>
          <w:bCs/>
          <w:sz w:val="28"/>
          <w:szCs w:val="28"/>
        </w:rPr>
        <w:t>）</w:t>
      </w:r>
      <w:r>
        <w:rPr>
          <w:rFonts w:hint="eastAsia" w:ascii="宋体" w:hAnsi="宋体" w:eastAsia="宋体" w:cs="宋体"/>
          <w:bCs/>
          <w:sz w:val="28"/>
          <w:szCs w:val="28"/>
          <w:lang w:val="en-US" w:eastAsia="zh-CN"/>
        </w:rPr>
        <w:t>上午</w:t>
      </w:r>
      <w:r>
        <w:rPr>
          <w:rFonts w:hint="eastAsia" w:ascii="宋体" w:hAnsi="宋体" w:cs="宋体"/>
          <w:bCs/>
          <w:sz w:val="28"/>
          <w:szCs w:val="28"/>
          <w:lang w:val="en-US" w:eastAsia="zh-CN"/>
        </w:rPr>
        <w:t>08:00</w:t>
      </w:r>
      <w:r>
        <w:rPr>
          <w:rFonts w:hint="eastAsia" w:ascii="宋体" w:hAnsi="宋体" w:eastAsia="宋体" w:cs="宋体"/>
          <w:bCs/>
          <w:sz w:val="28"/>
          <w:szCs w:val="28"/>
        </w:rPr>
        <w:t>。</w:t>
      </w:r>
    </w:p>
    <w:p>
      <w:pPr>
        <w:numPr>
          <w:ilvl w:val="0"/>
          <w:numId w:val="0"/>
        </w:numPr>
        <w:spacing w:line="500" w:lineRule="exact"/>
        <w:ind w:firstLine="280" w:firstLineChars="100"/>
        <w:rPr>
          <w:rFonts w:hint="eastAsia" w:ascii="宋体" w:hAnsi="宋体" w:eastAsia="宋体" w:cs="宋体"/>
          <w:bCs/>
          <w:sz w:val="28"/>
          <w:szCs w:val="28"/>
          <w:lang w:val="en-US" w:eastAsia="zh-CN"/>
        </w:rPr>
      </w:pPr>
      <w:r>
        <w:rPr>
          <w:rFonts w:hint="eastAsia" w:ascii="宋体" w:hAnsi="宋体" w:eastAsia="宋体" w:cs="宋体"/>
          <w:i w:val="0"/>
          <w:iCs w:val="0"/>
          <w:caps w:val="0"/>
          <w:color w:val="333333"/>
          <w:spacing w:val="0"/>
          <w:sz w:val="28"/>
          <w:szCs w:val="28"/>
          <w:shd w:val="clear" w:color="auto" w:fill="FFFFFF"/>
        </w:rPr>
        <w:t>体能测试</w:t>
      </w:r>
      <w:r>
        <w:rPr>
          <w:rFonts w:hint="eastAsia" w:ascii="宋体" w:hAnsi="宋体" w:eastAsia="宋体" w:cs="宋体"/>
          <w:bCs/>
          <w:sz w:val="28"/>
          <w:szCs w:val="28"/>
        </w:rPr>
        <w:t>地点：</w:t>
      </w:r>
      <w:r>
        <w:rPr>
          <w:rFonts w:hint="eastAsia" w:ascii="宋体" w:hAnsi="宋体" w:cs="宋体"/>
          <w:bCs/>
          <w:sz w:val="28"/>
          <w:szCs w:val="28"/>
          <w:lang w:eastAsia="zh-CN"/>
        </w:rPr>
        <w:t>上</w:t>
      </w:r>
      <w:r>
        <w:rPr>
          <w:rFonts w:hint="eastAsia" w:ascii="宋体" w:hAnsi="宋体" w:cs="宋体"/>
          <w:bCs/>
          <w:sz w:val="28"/>
          <w:szCs w:val="28"/>
          <w:lang w:val="en-US" w:eastAsia="zh-CN"/>
        </w:rPr>
        <w:t>党</w:t>
      </w:r>
      <w:r>
        <w:rPr>
          <w:rFonts w:hint="eastAsia" w:ascii="宋体" w:hAnsi="宋体" w:cs="宋体"/>
          <w:bCs/>
          <w:sz w:val="28"/>
          <w:szCs w:val="28"/>
          <w:lang w:eastAsia="zh-CN"/>
        </w:rPr>
        <w:t>区柳林学校</w:t>
      </w:r>
      <w:r>
        <w:rPr>
          <w:rFonts w:hint="eastAsia" w:ascii="宋体" w:hAnsi="宋体" w:cs="宋体"/>
          <w:bCs/>
          <w:sz w:val="28"/>
          <w:szCs w:val="28"/>
          <w:lang w:val="en-US" w:eastAsia="zh-CN"/>
        </w:rPr>
        <w:t>(位于上党区光明路西侧洪福路与南泉巷东北角郭堡村西）</w:t>
      </w:r>
    </w:p>
    <w:p>
      <w:pPr>
        <w:numPr>
          <w:ilvl w:val="0"/>
          <w:numId w:val="0"/>
        </w:numPr>
        <w:spacing w:line="240" w:lineRule="auto"/>
        <w:rPr>
          <w:rFonts w:hint="eastAsia" w:ascii="宋体" w:hAnsi="宋体" w:eastAsia="宋体" w:cs="宋体"/>
          <w:b w:val="0"/>
          <w:bCs/>
          <w:sz w:val="28"/>
          <w:szCs w:val="28"/>
          <w:lang w:val="en-US" w:eastAsia="zh-CN"/>
        </w:rPr>
      </w:pPr>
      <w:r>
        <w:rPr>
          <w:rFonts w:hint="eastAsia" w:ascii="宋体" w:hAnsi="宋体" w:cs="宋体"/>
          <w:bCs/>
          <w:sz w:val="28"/>
          <w:szCs w:val="28"/>
          <w:lang w:val="en-US" w:eastAsia="zh-CN"/>
        </w:rPr>
        <w:t>四、</w:t>
      </w:r>
      <w:r>
        <w:rPr>
          <w:rStyle w:val="5"/>
          <w:rFonts w:hint="eastAsia" w:ascii="宋体" w:hAnsi="宋体" w:eastAsia="宋体" w:cs="宋体"/>
          <w:b w:val="0"/>
          <w:bCs/>
          <w:i w:val="0"/>
          <w:iCs w:val="0"/>
          <w:caps w:val="0"/>
          <w:color w:val="000000"/>
          <w:spacing w:val="0"/>
          <w:sz w:val="28"/>
          <w:szCs w:val="28"/>
        </w:rPr>
        <w:t>体能测评项目和</w:t>
      </w:r>
      <w:r>
        <w:rPr>
          <w:rStyle w:val="5"/>
          <w:rFonts w:hint="eastAsia" w:ascii="宋体" w:hAnsi="宋体" w:cs="宋体"/>
          <w:b w:val="0"/>
          <w:bCs/>
          <w:i w:val="0"/>
          <w:iCs w:val="0"/>
          <w:caps w:val="0"/>
          <w:color w:val="000000"/>
          <w:spacing w:val="0"/>
          <w:sz w:val="28"/>
          <w:szCs w:val="28"/>
          <w:lang w:eastAsia="zh-CN"/>
        </w:rPr>
        <w:t>测试方法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firstLine="280" w:firstLineChars="100"/>
        <w:jc w:val="left"/>
        <w:rPr>
          <w:rFonts w:hint="eastAsia" w:ascii="宋体" w:hAnsi="宋体" w:eastAsia="宋体" w:cs="宋体"/>
          <w:i w:val="0"/>
          <w:iCs w:val="0"/>
          <w:caps w:val="0"/>
          <w:color w:val="000000"/>
          <w:spacing w:val="0"/>
          <w:sz w:val="28"/>
          <w:szCs w:val="28"/>
        </w:rPr>
      </w:pPr>
      <w:r>
        <w:rPr>
          <w:rFonts w:hint="eastAsia" w:ascii="宋体" w:hAnsi="宋体" w:cs="宋体"/>
          <w:i w:val="0"/>
          <w:iCs w:val="0"/>
          <w:caps w:val="0"/>
          <w:color w:val="000000"/>
          <w:spacing w:val="0"/>
          <w:sz w:val="28"/>
          <w:szCs w:val="28"/>
          <w:shd w:val="clear" w:color="auto" w:fill="FFFFFF"/>
          <w:lang w:val="en-US" w:eastAsia="zh-CN"/>
        </w:rPr>
        <w:t>1、</w:t>
      </w:r>
      <w:r>
        <w:rPr>
          <w:rFonts w:hint="eastAsia" w:ascii="宋体" w:hAnsi="宋体" w:eastAsia="宋体" w:cs="宋体"/>
          <w:i w:val="0"/>
          <w:iCs w:val="0"/>
          <w:caps w:val="0"/>
          <w:color w:val="000000"/>
          <w:spacing w:val="0"/>
          <w:sz w:val="28"/>
          <w:szCs w:val="28"/>
          <w:shd w:val="clear" w:color="auto" w:fill="FFFFFF"/>
        </w:rPr>
        <w:t>体能测评具体项目为：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firstLine="280" w:firstLineChars="10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color="auto" w:fill="FFFFFF"/>
        </w:rPr>
        <w:t>男子：1000米跑</w:t>
      </w:r>
      <w:r>
        <w:rPr>
          <w:rFonts w:hint="eastAsia" w:ascii="宋体" w:hAnsi="宋体" w:cs="宋体"/>
          <w:i w:val="0"/>
          <w:iCs w:val="0"/>
          <w:caps w:val="0"/>
          <w:color w:val="000000"/>
          <w:spacing w:val="0"/>
          <w:sz w:val="28"/>
          <w:szCs w:val="28"/>
          <w:shd w:val="clear" w:color="auto" w:fill="FFFFFF"/>
          <w:lang w:eastAsia="zh-CN"/>
        </w:rPr>
        <w:t>，</w:t>
      </w:r>
      <w:r>
        <w:rPr>
          <w:rFonts w:hint="eastAsia" w:ascii="宋体" w:hAnsi="宋体" w:cs="宋体"/>
          <w:i w:val="0"/>
          <w:iCs w:val="0"/>
          <w:caps w:val="0"/>
          <w:color w:val="000000"/>
          <w:spacing w:val="0"/>
          <w:sz w:val="28"/>
          <w:szCs w:val="28"/>
          <w:shd w:val="clear" w:color="auto" w:fill="FFFFFF"/>
          <w:lang w:val="en-US" w:eastAsia="zh-CN"/>
        </w:rPr>
        <w:t>100米跑；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firstLine="280" w:firstLineChars="100"/>
        <w:jc w:val="left"/>
        <w:rPr>
          <w:rFonts w:hint="eastAsia" w:ascii="宋体" w:hAnsi="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rPr>
        <w:t>女子：800米跑</w:t>
      </w:r>
      <w:r>
        <w:rPr>
          <w:rFonts w:hint="eastAsia" w:ascii="宋体" w:hAnsi="宋体" w:cs="宋体"/>
          <w:i w:val="0"/>
          <w:iCs w:val="0"/>
          <w:caps w:val="0"/>
          <w:color w:val="000000"/>
          <w:spacing w:val="0"/>
          <w:sz w:val="28"/>
          <w:szCs w:val="28"/>
          <w:shd w:val="clear" w:color="auto" w:fill="FFFFFF"/>
          <w:lang w:eastAsia="zh-CN"/>
        </w:rPr>
        <w:t>，</w:t>
      </w:r>
      <w:r>
        <w:rPr>
          <w:rFonts w:hint="eastAsia" w:ascii="宋体" w:hAnsi="宋体" w:cs="宋体"/>
          <w:i w:val="0"/>
          <w:iCs w:val="0"/>
          <w:caps w:val="0"/>
          <w:color w:val="000000"/>
          <w:spacing w:val="0"/>
          <w:sz w:val="28"/>
          <w:szCs w:val="28"/>
          <w:shd w:val="clear" w:color="auto" w:fill="FFFFFF"/>
          <w:lang w:val="en-US" w:eastAsia="zh-CN"/>
        </w:rPr>
        <w:t>100米跑。</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rightChars="0" w:firstLine="280" w:firstLineChars="100"/>
        <w:jc w:val="left"/>
        <w:rPr>
          <w:rFonts w:hint="eastAsia" w:ascii="宋体" w:hAnsi="宋体" w:cs="宋体"/>
          <w:i w:val="0"/>
          <w:iCs w:val="0"/>
          <w:caps w:val="0"/>
          <w:color w:val="000000"/>
          <w:spacing w:val="0"/>
          <w:sz w:val="28"/>
          <w:szCs w:val="28"/>
          <w:shd w:val="clear" w:color="auto" w:fill="FFFFFF"/>
          <w:lang w:val="en-US" w:eastAsia="zh-CN"/>
        </w:rPr>
      </w:pPr>
      <w:r>
        <w:rPr>
          <w:rFonts w:hint="eastAsia" w:ascii="宋体" w:hAnsi="宋体" w:cs="宋体"/>
          <w:i w:val="0"/>
          <w:iCs w:val="0"/>
          <w:caps w:val="0"/>
          <w:color w:val="000000"/>
          <w:spacing w:val="0"/>
          <w:sz w:val="28"/>
          <w:szCs w:val="28"/>
          <w:shd w:val="clear" w:color="auto" w:fill="FFFFFF"/>
          <w:lang w:val="en-US" w:eastAsia="zh-CN"/>
        </w:rPr>
        <w:t>2、测试方法：受测者分组测，用站立式起跑。当听到口令或哨音后开始起跑。当受测者到达终点时停表，终点记录员负责登记每人跑步用时。</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rightChars="0"/>
        <w:jc w:val="left"/>
        <w:rPr>
          <w:rFonts w:hint="default" w:ascii="宋体" w:hAnsi="宋体" w:cs="宋体"/>
          <w:i w:val="0"/>
          <w:iCs w:val="0"/>
          <w:caps w:val="0"/>
          <w:color w:val="000000"/>
          <w:spacing w:val="0"/>
          <w:sz w:val="28"/>
          <w:szCs w:val="28"/>
          <w:shd w:val="clear" w:color="auto" w:fill="FFFFFF"/>
          <w:lang w:val="en-US" w:eastAsia="zh-CN"/>
        </w:rPr>
      </w:pPr>
      <w:r>
        <w:rPr>
          <w:rFonts w:hint="eastAsia" w:ascii="宋体" w:hAnsi="宋体" w:cs="宋体"/>
          <w:i w:val="0"/>
          <w:iCs w:val="0"/>
          <w:caps w:val="0"/>
          <w:color w:val="000000"/>
          <w:spacing w:val="0"/>
          <w:sz w:val="28"/>
          <w:szCs w:val="28"/>
          <w:shd w:val="clear" w:color="auto" w:fill="FFFFFF"/>
          <w:lang w:val="en-US" w:eastAsia="zh-CN"/>
        </w:rPr>
        <w:t>五</w:t>
      </w:r>
      <w:r>
        <w:rPr>
          <w:rFonts w:hint="default" w:ascii="宋体" w:hAnsi="宋体" w:cs="宋体"/>
          <w:i w:val="0"/>
          <w:iCs w:val="0"/>
          <w:caps w:val="0"/>
          <w:color w:val="000000"/>
          <w:spacing w:val="0"/>
          <w:sz w:val="28"/>
          <w:szCs w:val="28"/>
          <w:shd w:val="clear" w:color="auto" w:fill="FFFFFF"/>
          <w:lang w:val="en-US" w:eastAsia="zh-CN"/>
        </w:rPr>
        <w:t>、疫情防控有关要求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i w:val="0"/>
          <w:iCs w:val="0"/>
          <w:caps w:val="0"/>
          <w:color w:val="333333"/>
          <w:spacing w:val="0"/>
          <w:sz w:val="28"/>
          <w:szCs w:val="28"/>
          <w:shd w:val="clear" w:color="auto" w:fill="FFFFFF"/>
          <w:lang w:val="en-US" w:eastAsia="zh-CN"/>
        </w:rPr>
        <w:t>1、</w:t>
      </w:r>
      <w:r>
        <w:rPr>
          <w:rFonts w:hint="eastAsia" w:ascii="宋体" w:hAnsi="宋体" w:eastAsia="宋体" w:cs="宋体"/>
          <w:i w:val="0"/>
          <w:iCs w:val="0"/>
          <w:caps w:val="0"/>
          <w:color w:val="333333"/>
          <w:spacing w:val="0"/>
          <w:sz w:val="28"/>
          <w:szCs w:val="28"/>
          <w:shd w:val="clear" w:color="auto" w:fill="FFFFFF"/>
        </w:rPr>
        <w:t>根据</w:t>
      </w:r>
      <w:r>
        <w:rPr>
          <w:rFonts w:hint="eastAsia" w:ascii="宋体" w:hAnsi="宋体" w:eastAsia="宋体" w:cs="宋体"/>
          <w:i w:val="0"/>
          <w:iCs w:val="0"/>
          <w:caps w:val="0"/>
          <w:color w:val="333333"/>
          <w:spacing w:val="0"/>
          <w:sz w:val="28"/>
          <w:szCs w:val="28"/>
          <w:shd w:val="clear" w:color="auto" w:fill="FFFFFF"/>
          <w:lang w:eastAsia="zh-CN"/>
        </w:rPr>
        <w:t>山西省</w:t>
      </w:r>
      <w:r>
        <w:rPr>
          <w:rFonts w:hint="eastAsia" w:ascii="宋体" w:hAnsi="宋体" w:eastAsia="宋体" w:cs="宋体"/>
          <w:i w:val="0"/>
          <w:iCs w:val="0"/>
          <w:caps w:val="0"/>
          <w:color w:val="333333"/>
          <w:spacing w:val="0"/>
          <w:sz w:val="28"/>
          <w:szCs w:val="28"/>
          <w:shd w:val="clear" w:color="auto" w:fill="FFFFFF"/>
        </w:rPr>
        <w:t>有关规定，广大考生须加强防疫知识学习，自觉做好自身健康管理。</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rPr>
        <w:t>前，避免前往疫情中高风险地区，主动减少外出和不必要的聚集、人员接触。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60" w:firstLineChars="2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val="en-US" w:eastAsia="zh-CN"/>
        </w:rPr>
        <w:t>2、考生进入</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lang w:val="en-US" w:eastAsia="zh-CN"/>
        </w:rPr>
        <w:t>考点参加</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，应当主动出示手机健康码和行程卡绿码（并提供开考前36小时内的彩印纸质版健康码绿码和行程码），健康码和行程卡非绿码的考生，不得参加</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lang w:val="en-US" w:eastAsia="zh-CN"/>
        </w:rPr>
        <w:t>；</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前14天内有国内中高风险地区所在地市其他低风险地区旅居史的考生，需携带</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前48小时内核酸检测阴性证明，无法提供的，不得进入考点。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60" w:firstLineChars="20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i w:val="0"/>
          <w:iCs w:val="0"/>
          <w:caps w:val="0"/>
          <w:color w:val="333333"/>
          <w:spacing w:val="0"/>
          <w:sz w:val="28"/>
          <w:szCs w:val="28"/>
          <w:shd w:val="clear" w:color="auto" w:fill="FFFFFF"/>
          <w:lang w:val="en-US" w:eastAsia="zh-CN"/>
        </w:rPr>
        <w:t>3、所有考生必须按要求主动接受体温测量，经现场卫生专业人员确认有可疑症状的（体温37.3℃以上，出现持续干咳、乏力、呼吸困难等症状），立即就近到发热门诊或定点医院进一步诊疗。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val="en-US" w:eastAsia="zh-CN"/>
        </w:rPr>
        <w:t>4、考生要做好个人防护，自备一次性医用口罩或医用外科口罩，除核验考生身份和</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时按要求及时摘戴口罩外，其余时间应当全程佩戴口罩。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除核验考生身份时按要求及时摘戴口罩和男子1000米跑、</w:t>
      </w:r>
      <w:r>
        <w:rPr>
          <w:rFonts w:hint="eastAsia" w:ascii="宋体" w:hAnsi="宋体" w:cs="宋体"/>
          <w:i w:val="0"/>
          <w:iCs w:val="0"/>
          <w:caps w:val="0"/>
          <w:color w:val="333333"/>
          <w:spacing w:val="0"/>
          <w:sz w:val="28"/>
          <w:szCs w:val="28"/>
          <w:shd w:val="clear" w:color="auto" w:fill="FFFFFF"/>
          <w:lang w:val="en-US" w:eastAsia="zh-CN"/>
        </w:rPr>
        <w:t>100米跑，</w:t>
      </w:r>
      <w:r>
        <w:rPr>
          <w:rFonts w:hint="eastAsia" w:ascii="宋体" w:hAnsi="宋体" w:eastAsia="宋体" w:cs="宋体"/>
          <w:i w:val="0"/>
          <w:iCs w:val="0"/>
          <w:caps w:val="0"/>
          <w:color w:val="333333"/>
          <w:spacing w:val="0"/>
          <w:sz w:val="28"/>
          <w:szCs w:val="28"/>
          <w:shd w:val="clear" w:color="auto" w:fill="FFFFFF"/>
          <w:lang w:val="en-US" w:eastAsia="zh-CN"/>
        </w:rPr>
        <w:t>女子800米跑</w:t>
      </w:r>
      <w:r>
        <w:rPr>
          <w:rFonts w:hint="eastAsia" w:ascii="宋体" w:hAnsi="宋体" w:cs="宋体"/>
          <w:i w:val="0"/>
          <w:iCs w:val="0"/>
          <w:caps w:val="0"/>
          <w:color w:val="333333"/>
          <w:spacing w:val="0"/>
          <w:sz w:val="28"/>
          <w:szCs w:val="28"/>
          <w:shd w:val="clear" w:color="auto" w:fill="FFFFFF"/>
          <w:lang w:val="en-US" w:eastAsia="zh-CN"/>
        </w:rPr>
        <w:t>、100米跑</w:t>
      </w:r>
      <w:r>
        <w:rPr>
          <w:rFonts w:hint="eastAsia" w:ascii="宋体" w:hAnsi="宋体" w:eastAsia="宋体" w:cs="宋体"/>
          <w:i w:val="0"/>
          <w:iCs w:val="0"/>
          <w:caps w:val="0"/>
          <w:color w:val="333333"/>
          <w:spacing w:val="0"/>
          <w:sz w:val="28"/>
          <w:szCs w:val="28"/>
          <w:shd w:val="clear" w:color="auto" w:fill="FFFFFF"/>
          <w:lang w:val="en-US" w:eastAsia="zh-CN"/>
        </w:rPr>
        <w:t>外，体测其他环节须全程佩戴口罩，请自觉做好健康防护。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cs="宋体"/>
          <w:i w:val="0"/>
          <w:iCs w:val="0"/>
          <w:caps w:val="0"/>
          <w:color w:val="333333"/>
          <w:spacing w:val="0"/>
          <w:sz w:val="28"/>
          <w:szCs w:val="28"/>
          <w:shd w:val="clear" w:color="auto" w:fill="FFFFFF"/>
          <w:lang w:val="en-US" w:eastAsia="zh-CN"/>
        </w:rPr>
        <w:t>6</w:t>
      </w:r>
      <w:r>
        <w:rPr>
          <w:rFonts w:hint="eastAsia" w:ascii="宋体" w:hAnsi="宋体" w:eastAsia="宋体" w:cs="宋体"/>
          <w:i w:val="0"/>
          <w:iCs w:val="0"/>
          <w:caps w:val="0"/>
          <w:color w:val="333333"/>
          <w:spacing w:val="0"/>
          <w:sz w:val="28"/>
          <w:szCs w:val="28"/>
          <w:shd w:val="clear" w:color="auto" w:fill="FFFFFF"/>
          <w:lang w:val="en-US" w:eastAsia="zh-CN"/>
        </w:rPr>
        <w:t>、凡违反我省常态化疫情防控有关规定，隐瞒、虚报旅居史、接触史、健康状况等疫情防控重点信息的，一经查实不予录用，造成严重后果的将依法依规追究责任。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7</w:t>
      </w:r>
      <w:r>
        <w:rPr>
          <w:rFonts w:hint="eastAsia" w:ascii="宋体" w:hAnsi="宋体" w:eastAsia="宋体" w:cs="宋体"/>
          <w:i w:val="0"/>
          <w:iCs w:val="0"/>
          <w:caps w:val="0"/>
          <w:color w:val="333333"/>
          <w:spacing w:val="0"/>
          <w:sz w:val="28"/>
          <w:szCs w:val="28"/>
          <w:shd w:val="clear" w:color="auto" w:fill="FFFFFF"/>
          <w:lang w:val="en-US" w:eastAsia="zh-CN"/>
        </w:rPr>
        <w:t>、根据国家和我省疫情防控动态规定，必要时将对考试录用有关工作安排进行适当调整。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六</w:t>
      </w:r>
      <w:r>
        <w:rPr>
          <w:rFonts w:hint="eastAsia" w:ascii="宋体" w:hAnsi="宋体" w:eastAsia="宋体" w:cs="宋体"/>
          <w:i w:val="0"/>
          <w:iCs w:val="0"/>
          <w:caps w:val="0"/>
          <w:color w:val="333333"/>
          <w:spacing w:val="0"/>
          <w:sz w:val="28"/>
          <w:szCs w:val="28"/>
          <w:shd w:val="clear" w:color="auto" w:fill="FFFFFF"/>
          <w:lang w:val="en-US" w:eastAsia="zh-CN"/>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1、</w:t>
      </w:r>
      <w:r>
        <w:rPr>
          <w:rFonts w:hint="eastAsia" w:ascii="宋体" w:hAnsi="宋体" w:eastAsia="宋体" w:cs="宋体"/>
          <w:i w:val="0"/>
          <w:iCs w:val="0"/>
          <w:caps w:val="0"/>
          <w:color w:val="333333"/>
          <w:spacing w:val="0"/>
          <w:sz w:val="28"/>
          <w:szCs w:val="28"/>
          <w:shd w:val="clear" w:color="auto" w:fill="FFFFFF"/>
          <w:lang w:val="en-US" w:eastAsia="zh-CN"/>
        </w:rPr>
        <w:t>请应考人员携带本人身份证原件准时到达考场。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2</w:t>
      </w:r>
      <w:r>
        <w:rPr>
          <w:rFonts w:hint="eastAsia" w:ascii="宋体" w:hAnsi="宋体" w:eastAsia="宋体" w:cs="宋体"/>
          <w:i w:val="0"/>
          <w:iCs w:val="0"/>
          <w:caps w:val="0"/>
          <w:color w:val="333333"/>
          <w:spacing w:val="0"/>
          <w:sz w:val="28"/>
          <w:szCs w:val="28"/>
          <w:shd w:val="clear" w:color="auto" w:fill="FFFFFF"/>
          <w:lang w:val="en-US" w:eastAsia="zh-CN"/>
        </w:rPr>
        <w:t>、由于个人原因未能准时参加考试一律取消体能测试资格。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3、</w:t>
      </w:r>
      <w:r>
        <w:rPr>
          <w:rFonts w:hint="eastAsia" w:ascii="宋体" w:hAnsi="宋体" w:eastAsia="宋体" w:cs="宋体"/>
          <w:i w:val="0"/>
          <w:iCs w:val="0"/>
          <w:caps w:val="0"/>
          <w:color w:val="333333"/>
          <w:spacing w:val="0"/>
          <w:sz w:val="28"/>
          <w:szCs w:val="28"/>
          <w:shd w:val="clear" w:color="auto" w:fill="FFFFFF"/>
          <w:lang w:val="en-US" w:eastAsia="zh-CN"/>
        </w:rPr>
        <w:t>体能测评期间实行封闭管理，接受工作人员的统一管理。考生应严格遵守体能测评纪律，测评期间不得请假离开测评场地，不准携带手机等通信工具进入测评场地，不得以任何方式与外界联系，违者取消资格。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4、</w:t>
      </w:r>
      <w:r>
        <w:rPr>
          <w:rFonts w:hint="eastAsia" w:ascii="宋体" w:hAnsi="宋体" w:eastAsia="宋体" w:cs="宋体"/>
          <w:i w:val="0"/>
          <w:iCs w:val="0"/>
          <w:caps w:val="0"/>
          <w:color w:val="333333"/>
          <w:spacing w:val="0"/>
          <w:sz w:val="28"/>
          <w:szCs w:val="28"/>
          <w:shd w:val="clear" w:color="auto" w:fill="FFFFFF"/>
          <w:lang w:val="en-US" w:eastAsia="zh-CN"/>
        </w:rPr>
        <w:t>体能测评不安排复测、补测，考生也不得在体能测评前或测评时以身体不适及其他理由提出缓测。因身体原因不宜参加体能测评或体能测评过程中感觉身体不适的，考生应慎重考虑是否参加或继续参加体能测评，因自身身体原因或违反测评规则所造成的意外情况，其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考生考前须自行熟悉体能测评项目、规则和注意事项，男子1000米跑</w:t>
      </w:r>
      <w:r>
        <w:rPr>
          <w:rFonts w:hint="eastAsia" w:ascii="宋体" w:hAnsi="宋体" w:cs="宋体"/>
          <w:i w:val="0"/>
          <w:iCs w:val="0"/>
          <w:caps w:val="0"/>
          <w:color w:val="333333"/>
          <w:spacing w:val="0"/>
          <w:sz w:val="28"/>
          <w:szCs w:val="28"/>
          <w:shd w:val="clear" w:color="auto" w:fill="FFFFFF"/>
          <w:lang w:val="en-US" w:eastAsia="zh-CN"/>
        </w:rPr>
        <w:t>、100米跑，</w:t>
      </w:r>
      <w:r>
        <w:rPr>
          <w:rFonts w:hint="eastAsia" w:ascii="宋体" w:hAnsi="宋体" w:eastAsia="宋体" w:cs="宋体"/>
          <w:i w:val="0"/>
          <w:iCs w:val="0"/>
          <w:caps w:val="0"/>
          <w:color w:val="333333"/>
          <w:spacing w:val="0"/>
          <w:sz w:val="28"/>
          <w:szCs w:val="28"/>
          <w:shd w:val="clear" w:color="auto" w:fill="FFFFFF"/>
          <w:lang w:val="en-US" w:eastAsia="zh-CN"/>
        </w:rPr>
        <w:t>女子800米跑</w:t>
      </w:r>
      <w:r>
        <w:rPr>
          <w:rFonts w:hint="eastAsia" w:ascii="宋体" w:hAnsi="宋体" w:cs="宋体"/>
          <w:i w:val="0"/>
          <w:iCs w:val="0"/>
          <w:caps w:val="0"/>
          <w:color w:val="333333"/>
          <w:spacing w:val="0"/>
          <w:sz w:val="28"/>
          <w:szCs w:val="28"/>
          <w:shd w:val="clear" w:color="auto" w:fill="FFFFFF"/>
          <w:lang w:val="en-US" w:eastAsia="zh-CN"/>
        </w:rPr>
        <w:t>、100米跑</w:t>
      </w:r>
      <w:r>
        <w:rPr>
          <w:rFonts w:hint="eastAsia" w:ascii="宋体" w:hAnsi="宋体" w:eastAsia="宋体" w:cs="宋体"/>
          <w:i w:val="0"/>
          <w:iCs w:val="0"/>
          <w:caps w:val="0"/>
          <w:color w:val="333333"/>
          <w:spacing w:val="0"/>
          <w:sz w:val="28"/>
          <w:szCs w:val="28"/>
          <w:shd w:val="clear" w:color="auto" w:fill="FFFFFF"/>
          <w:lang w:val="en-US" w:eastAsia="zh-CN"/>
        </w:rPr>
        <w:t>的测评次数为1次。体能测评当天自备防寒物品、运动衣、运动鞋，自带饮用水</w:t>
      </w:r>
      <w:r>
        <w:rPr>
          <w:rFonts w:hint="eastAsia" w:ascii="宋体" w:hAnsi="宋体" w:cs="宋体"/>
          <w:i w:val="0"/>
          <w:iCs w:val="0"/>
          <w:caps w:val="0"/>
          <w:color w:val="333333"/>
          <w:spacing w:val="0"/>
          <w:sz w:val="28"/>
          <w:szCs w:val="28"/>
          <w:shd w:val="clear" w:color="auto" w:fill="FFFFFF"/>
          <w:lang w:val="en-US" w:eastAsia="zh-CN"/>
        </w:rPr>
        <w:t>，</w:t>
      </w:r>
      <w:r>
        <w:rPr>
          <w:rFonts w:hint="eastAsia" w:ascii="宋体" w:hAnsi="宋体" w:eastAsia="宋体" w:cs="宋体"/>
          <w:i w:val="0"/>
          <w:iCs w:val="0"/>
          <w:caps w:val="0"/>
          <w:color w:val="333333"/>
          <w:spacing w:val="0"/>
          <w:sz w:val="28"/>
          <w:szCs w:val="28"/>
          <w:shd w:val="clear" w:color="auto" w:fill="FFFFFF"/>
          <w:lang w:val="en-US" w:eastAsia="zh-CN"/>
        </w:rPr>
        <w:t>禁止穿跑鞋。</w:t>
      </w:r>
      <w:r>
        <w:rPr>
          <w:rFonts w:hint="eastAsia" w:ascii="宋体" w:hAnsi="宋体" w:cs="宋体"/>
          <w:i w:val="0"/>
          <w:iCs w:val="0"/>
          <w:caps w:val="0"/>
          <w:color w:val="333333"/>
          <w:spacing w:val="0"/>
          <w:sz w:val="28"/>
          <w:szCs w:val="28"/>
          <w:shd w:val="clear" w:color="auto" w:fill="FFFFFF"/>
          <w:lang w:val="en-US" w:eastAsia="zh-CN"/>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6、应聘人员在应聘期间要及时查看长治市上党区人民政府网及山西万保人力资源有限公司官网发布的最新信息，并保持所留联系电话全天24小时通讯畅通，因本人原因错过重要信息而影响考试聘用的，责任自负。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b/>
          <w:bCs/>
          <w:i w:val="0"/>
          <w:iCs w:val="0"/>
          <w:caps w:val="0"/>
          <w:color w:val="333333"/>
          <w:spacing w:val="0"/>
          <w:sz w:val="28"/>
          <w:szCs w:val="28"/>
          <w:shd w:val="clear" w:color="auto"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b/>
          <w:bCs/>
          <w:i w:val="0"/>
          <w:iCs w:val="0"/>
          <w:caps w:val="0"/>
          <w:color w:val="333333"/>
          <w:spacing w:val="0"/>
          <w:sz w:val="28"/>
          <w:szCs w:val="28"/>
          <w:shd w:val="clear" w:color="auto" w:fill="FFFFFF"/>
          <w:lang w:val="en-US" w:eastAsia="zh-CN"/>
        </w:rPr>
      </w:pPr>
      <w:r>
        <w:rPr>
          <w:rFonts w:hint="eastAsia" w:ascii="宋体" w:hAnsi="宋体" w:eastAsia="宋体" w:cs="宋体"/>
          <w:b/>
          <w:bCs/>
          <w:i w:val="0"/>
          <w:iCs w:val="0"/>
          <w:caps w:val="0"/>
          <w:color w:val="333333"/>
          <w:spacing w:val="0"/>
          <w:sz w:val="28"/>
          <w:szCs w:val="28"/>
          <w:shd w:val="clear" w:color="auto" w:fill="FFFFFF"/>
          <w:lang w:val="en-US" w:eastAsia="zh-CN"/>
        </w:rPr>
        <w:t>咨询电话：0351-8209398（工作时间：每周一至五，上午9:00-12:00，下午13:00-17:30）</w:t>
      </w:r>
    </w:p>
    <w:p>
      <w:pPr>
        <w:rPr>
          <w:rFonts w:hint="eastAsia" w:ascii="宋体" w:hAnsi="宋体" w:eastAsia="宋体" w:cs="宋体"/>
          <w:b/>
          <w:bCs/>
          <w:sz w:val="28"/>
          <w:szCs w:val="28"/>
        </w:rPr>
      </w:pPr>
      <w:r>
        <w:rPr>
          <w:rFonts w:hint="eastAsia" w:ascii="宋体" w:hAnsi="宋体" w:eastAsia="宋体" w:cs="宋体"/>
          <w:b/>
          <w:bCs/>
          <w:sz w:val="28"/>
          <w:szCs w:val="28"/>
        </w:rPr>
        <w:t>温馨提示：请大家提前规划好路线，不要迟到！</w:t>
      </w:r>
    </w:p>
    <w:p>
      <w:pPr>
        <w:rPr>
          <w:rStyle w:val="7"/>
          <w:rFonts w:hint="eastAsia"/>
          <w:sz w:val="28"/>
          <w:szCs w:val="28"/>
        </w:rPr>
      </w:pPr>
      <w:r>
        <w:rPr>
          <w:rFonts w:hint="eastAsia"/>
          <w:b/>
          <w:sz w:val="28"/>
          <w:szCs w:val="28"/>
        </w:rPr>
        <w:t>公司网址</w:t>
      </w:r>
      <w:r>
        <w:rPr>
          <w:rFonts w:hint="eastAsia"/>
          <w:sz w:val="28"/>
          <w:szCs w:val="28"/>
        </w:rPr>
        <w:t>：</w:t>
      </w:r>
      <w:r>
        <w:fldChar w:fldCharType="begin"/>
      </w:r>
      <w:r>
        <w:instrText xml:space="preserve"> HYPERLINK "http://www.wonderhr.com" </w:instrText>
      </w:r>
      <w:r>
        <w:fldChar w:fldCharType="separate"/>
      </w:r>
      <w:r>
        <w:rPr>
          <w:rStyle w:val="7"/>
          <w:rFonts w:hint="eastAsia"/>
          <w:sz w:val="28"/>
          <w:szCs w:val="28"/>
        </w:rPr>
        <w:t>http://www.wonderhr.com</w:t>
      </w:r>
      <w:r>
        <w:rPr>
          <w:rStyle w:val="7"/>
          <w:rFonts w:hint="eastAsia"/>
          <w:sz w:val="28"/>
          <w:szCs w:val="28"/>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default" w:ascii="宋体" w:hAnsi="宋体" w:eastAsia="宋体" w:cs="宋体"/>
          <w:i w:val="0"/>
          <w:iCs w:val="0"/>
          <w:caps w:val="0"/>
          <w:color w:val="333333"/>
          <w:spacing w:val="0"/>
          <w:sz w:val="28"/>
          <w:szCs w:val="28"/>
          <w:shd w:val="clear" w:color="auto" w:fill="FFFFFF"/>
          <w:lang w:val="en-US" w:eastAsia="zh-CN"/>
        </w:rPr>
      </w:pPr>
      <w:r>
        <w:rPr>
          <w:rFonts w:hint="default" w:ascii="宋体" w:hAnsi="宋体" w:eastAsia="宋体" w:cs="宋体"/>
          <w:i w:val="0"/>
          <w:iCs w:val="0"/>
          <w:caps w:val="0"/>
          <w:color w:val="333333"/>
          <w:spacing w:val="0"/>
          <w:sz w:val="28"/>
          <w:szCs w:val="28"/>
          <w:shd w:val="clear" w:color="auto" w:fill="FFFFFF"/>
          <w:lang w:val="en-US" w:eastAsia="zh-CN"/>
        </w:rPr>
        <w:t>附件：</w:t>
      </w:r>
    </w:p>
    <w:p>
      <w:pPr>
        <w:rPr>
          <w:rStyle w:val="7"/>
          <w:rFonts w:hint="eastAsia"/>
          <w:sz w:val="28"/>
          <w:szCs w:val="28"/>
        </w:rPr>
      </w:pPr>
      <w:r>
        <w:rPr>
          <w:rFonts w:hint="default" w:ascii="宋体" w:hAnsi="宋体" w:eastAsia="宋体" w:cs="宋体"/>
          <w:i w:val="0"/>
          <w:iCs w:val="0"/>
          <w:caps w:val="0"/>
          <w:color w:val="333333"/>
          <w:spacing w:val="0"/>
          <w:sz w:val="28"/>
          <w:szCs w:val="28"/>
          <w:shd w:val="clear" w:color="auto" w:fill="FFFFFF"/>
          <w:lang w:val="en-US" w:eastAsia="zh-CN"/>
        </w:rPr>
        <w:fldChar w:fldCharType="begin"/>
      </w:r>
      <w:r>
        <w:rPr>
          <w:rFonts w:hint="default" w:ascii="宋体" w:hAnsi="宋体" w:eastAsia="宋体" w:cs="宋体"/>
          <w:i w:val="0"/>
          <w:iCs w:val="0"/>
          <w:caps w:val="0"/>
          <w:color w:val="333333"/>
          <w:spacing w:val="0"/>
          <w:sz w:val="28"/>
          <w:szCs w:val="28"/>
          <w:shd w:val="clear" w:color="auto" w:fill="FFFFFF"/>
          <w:lang w:val="en-US" w:eastAsia="zh-CN"/>
        </w:rPr>
        <w:instrText xml:space="preserve"> HYPERLINK "https://files.offcn.com/2021/0624/2021%E5%B9%B4%E8%8F%8F%E6%B3%BD%E5%B8%82%E5%AE%9A%E9%99%B6%E5%8C%BA%E7%A6%81%E6%AF%92%E6%9C%8D%E5%8A%A1%E4%B8%AD%E5%BF%83%E5%85%AC%E5%BC%80%E6%8B%9B%E8%81%98%E5%B7%A5%E4%BD%9C%E4%BA%BA%E5%91%98%E9%9D%A2%E8%AF%95%E4%BA%BA%E9%80%89%E5%90%8D%E5%8D%95sd.pdf" </w:instrText>
      </w:r>
      <w:r>
        <w:rPr>
          <w:rFonts w:hint="default" w:ascii="宋体" w:hAnsi="宋体" w:eastAsia="宋体" w:cs="宋体"/>
          <w:i w:val="0"/>
          <w:iCs w:val="0"/>
          <w:caps w:val="0"/>
          <w:color w:val="333333"/>
          <w:spacing w:val="0"/>
          <w:sz w:val="28"/>
          <w:szCs w:val="28"/>
          <w:shd w:val="clear" w:color="auto" w:fill="FFFFFF"/>
          <w:lang w:val="en-US" w:eastAsia="zh-CN"/>
        </w:rPr>
        <w:fldChar w:fldCharType="separate"/>
      </w:r>
      <w:r>
        <w:rPr>
          <w:rFonts w:hint="default" w:ascii="宋体" w:hAnsi="宋体" w:eastAsia="宋体" w:cs="宋体"/>
          <w:i w:val="0"/>
          <w:iCs w:val="0"/>
          <w:caps w:val="0"/>
          <w:color w:val="333333"/>
          <w:spacing w:val="0"/>
          <w:sz w:val="28"/>
          <w:szCs w:val="28"/>
          <w:shd w:val="clear" w:color="auto" w:fill="FFFFFF"/>
          <w:lang w:val="en-US" w:eastAsia="zh-CN"/>
        </w:rPr>
        <w:t>2021年长治市上党区招录禁毒专职工作人员</w:t>
      </w:r>
      <w:r>
        <w:rPr>
          <w:rFonts w:hint="eastAsia" w:ascii="宋体" w:hAnsi="宋体" w:cs="宋体"/>
          <w:i w:val="0"/>
          <w:iCs w:val="0"/>
          <w:caps w:val="0"/>
          <w:color w:val="333333"/>
          <w:spacing w:val="0"/>
          <w:sz w:val="28"/>
          <w:szCs w:val="28"/>
          <w:shd w:val="clear" w:color="auto" w:fill="FFFFFF"/>
          <w:lang w:val="en-US" w:eastAsia="zh-CN"/>
        </w:rPr>
        <w:t>体能测试</w:t>
      </w:r>
      <w:r>
        <w:rPr>
          <w:rFonts w:hint="default" w:ascii="宋体" w:hAnsi="宋体" w:eastAsia="宋体" w:cs="宋体"/>
          <w:i w:val="0"/>
          <w:iCs w:val="0"/>
          <w:caps w:val="0"/>
          <w:color w:val="333333"/>
          <w:spacing w:val="0"/>
          <w:sz w:val="28"/>
          <w:szCs w:val="28"/>
          <w:shd w:val="clear" w:color="auto" w:fill="FFFFFF"/>
          <w:lang w:val="en-US" w:eastAsia="zh-CN"/>
        </w:rPr>
        <w:t>人</w:t>
      </w:r>
      <w:r>
        <w:rPr>
          <w:rFonts w:hint="eastAsia" w:ascii="宋体" w:hAnsi="宋体" w:cs="宋体"/>
          <w:i w:val="0"/>
          <w:iCs w:val="0"/>
          <w:caps w:val="0"/>
          <w:color w:val="333333"/>
          <w:spacing w:val="0"/>
          <w:sz w:val="28"/>
          <w:szCs w:val="28"/>
          <w:shd w:val="clear" w:color="auto" w:fill="FFFFFF"/>
          <w:lang w:val="en-US" w:eastAsia="zh-CN"/>
        </w:rPr>
        <w:t>员</w:t>
      </w:r>
      <w:r>
        <w:rPr>
          <w:rFonts w:hint="default" w:ascii="宋体" w:hAnsi="宋体" w:eastAsia="宋体" w:cs="宋体"/>
          <w:i w:val="0"/>
          <w:iCs w:val="0"/>
          <w:caps w:val="0"/>
          <w:color w:val="333333"/>
          <w:spacing w:val="0"/>
          <w:sz w:val="28"/>
          <w:szCs w:val="28"/>
          <w:shd w:val="clear" w:color="auto" w:fill="FFFFFF"/>
          <w:lang w:val="en-US" w:eastAsia="zh-CN"/>
        </w:rPr>
        <w:t>名单</w:t>
      </w:r>
      <w:r>
        <w:rPr>
          <w:rFonts w:hint="default" w:ascii="宋体" w:hAnsi="宋体" w:eastAsia="宋体" w:cs="宋体"/>
          <w:i w:val="0"/>
          <w:iCs w:val="0"/>
          <w:caps w:val="0"/>
          <w:color w:val="333333"/>
          <w:spacing w:val="0"/>
          <w:sz w:val="28"/>
          <w:szCs w:val="28"/>
          <w:shd w:val="clear" w:color="auto" w:fill="FFFFFF"/>
          <w:lang w:val="en-US" w:eastAsia="zh-CN"/>
        </w:rPr>
        <w:fldChar w:fldCharType="end"/>
      </w:r>
    </w:p>
    <w:p>
      <w:pPr>
        <w:rPr>
          <w:rFonts w:hint="eastAsia"/>
          <w:sz w:val="28"/>
          <w:szCs w:val="28"/>
        </w:rPr>
      </w:pPr>
      <w:r>
        <w:rPr>
          <w:sz w:val="28"/>
          <w:szCs w:val="28"/>
        </w:rPr>
        <w:t xml:space="preserve">    </w:t>
      </w:r>
      <w:r>
        <w:rPr>
          <w:rFonts w:hint="eastAsia"/>
          <w:sz w:val="28"/>
          <w:szCs w:val="28"/>
        </w:rPr>
        <w:t xml:space="preserve">     </w:t>
      </w:r>
    </w:p>
    <w:p>
      <w:pPr>
        <w:rPr>
          <w:rFonts w:hint="eastAsia"/>
          <w:sz w:val="28"/>
          <w:szCs w:val="28"/>
        </w:rPr>
      </w:pPr>
      <w:r>
        <w:rPr>
          <w:rFonts w:hint="eastAsia"/>
          <w:sz w:val="28"/>
          <w:szCs w:val="28"/>
        </w:rPr>
        <w:t xml:space="preserve">                  </w:t>
      </w:r>
    </w:p>
    <w:p>
      <w:pPr>
        <w:jc w:val="right"/>
        <w:rPr>
          <w:rFonts w:hint="eastAsia"/>
          <w:sz w:val="28"/>
          <w:szCs w:val="28"/>
        </w:rPr>
      </w:pPr>
      <w:r>
        <w:rPr>
          <w:rFonts w:hint="eastAsia"/>
          <w:sz w:val="28"/>
          <w:szCs w:val="28"/>
        </w:rPr>
        <w:t xml:space="preserve">  </w:t>
      </w:r>
    </w:p>
    <w:p>
      <w:pPr>
        <w:jc w:val="right"/>
        <w:rPr>
          <w:rFonts w:hint="eastAsia" w:ascii="宋体" w:hAnsi="宋体" w:eastAsia="宋体" w:cs="宋体"/>
          <w:sz w:val="28"/>
          <w:szCs w:val="28"/>
        </w:rPr>
      </w:pPr>
      <w:r>
        <w:rPr>
          <w:rFonts w:hint="eastAsia"/>
          <w:sz w:val="28"/>
          <w:szCs w:val="28"/>
        </w:rPr>
        <w:t xml:space="preserve"> 山</w:t>
      </w:r>
      <w:r>
        <w:rPr>
          <w:rFonts w:hint="eastAsia" w:ascii="宋体" w:hAnsi="宋体" w:eastAsia="宋体" w:cs="宋体"/>
          <w:sz w:val="28"/>
          <w:szCs w:val="28"/>
        </w:rPr>
        <w:t>西万保人力资源有限公司</w:t>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2021</w:t>
      </w:r>
      <w:r>
        <w:rPr>
          <w:rFonts w:hint="eastAsia" w:ascii="宋体" w:hAnsi="宋体" w:eastAsia="宋体" w:cs="宋体"/>
          <w:sz w:val="28"/>
          <w:szCs w:val="28"/>
        </w:rPr>
        <w:t>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cs="宋体"/>
          <w:sz w:val="28"/>
          <w:szCs w:val="28"/>
          <w:lang w:val="en-US" w:eastAsia="zh-CN"/>
        </w:rPr>
        <w:t>16</w:t>
      </w:r>
      <w:r>
        <w:rPr>
          <w:rFonts w:hint="eastAsia" w:ascii="宋体" w:hAnsi="宋体" w:eastAsia="宋体" w:cs="宋体"/>
          <w:sz w:val="28"/>
          <w:szCs w:val="28"/>
        </w:rPr>
        <w:t>日</w:t>
      </w: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b/>
          <w:bCs/>
          <w:sz w:val="28"/>
          <w:szCs w:val="28"/>
          <w:lang w:eastAsia="zh-CN"/>
        </w:rPr>
      </w:pPr>
      <w:r>
        <w:rPr>
          <w:rFonts w:hint="eastAsia"/>
          <w:b/>
          <w:bCs/>
          <w:sz w:val="28"/>
          <w:szCs w:val="28"/>
          <w:lang w:eastAsia="zh-CN"/>
        </w:rPr>
        <w:t>附件：</w:t>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rPr>
        <w:t>体</w:t>
      </w:r>
      <w:r>
        <w:rPr>
          <w:rFonts w:hint="eastAsia" w:ascii="宋体" w:hAnsi="宋体" w:cs="宋体"/>
          <w:b/>
          <w:bCs/>
          <w:sz w:val="30"/>
          <w:szCs w:val="30"/>
          <w:lang w:val="en-US" w:eastAsia="zh-CN"/>
        </w:rPr>
        <w:t>能测试</w:t>
      </w:r>
      <w:r>
        <w:rPr>
          <w:rFonts w:hint="eastAsia" w:ascii="宋体" w:hAnsi="宋体" w:eastAsia="宋体" w:cs="宋体"/>
          <w:b/>
          <w:bCs/>
          <w:sz w:val="30"/>
          <w:szCs w:val="30"/>
          <w:lang w:eastAsia="zh-CN"/>
        </w:rPr>
        <w:t>人员名单</w:t>
      </w:r>
    </w:p>
    <w:tbl>
      <w:tblPr>
        <w:tblStyle w:val="3"/>
        <w:tblW w:w="8352" w:type="dxa"/>
        <w:tblInd w:w="93" w:type="dxa"/>
        <w:tblLayout w:type="fixed"/>
        <w:tblCellMar>
          <w:top w:w="0" w:type="dxa"/>
          <w:left w:w="108" w:type="dxa"/>
          <w:bottom w:w="0" w:type="dxa"/>
          <w:right w:w="108" w:type="dxa"/>
        </w:tblCellMar>
      </w:tblPr>
      <w:tblGrid>
        <w:gridCol w:w="1631"/>
        <w:gridCol w:w="2530"/>
        <w:gridCol w:w="1529"/>
        <w:gridCol w:w="2662"/>
      </w:tblGrid>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姓名</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准考证号</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姓名</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准考证号</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白杰鹏</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WB20210340049</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牛群</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白杨</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WB20210300005</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牛卓林</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柴豪杰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WB20210340097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秦晓健</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WB20210340108</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常沙</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秦征</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WB20210320003</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车嘉辰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屈哲韬</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WB20210340070</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车奇隆</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申菁菁</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WB20210280010</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陈冬</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WB20210340130</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申景超</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WB20210330002</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陈攻</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WB20210340040</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申晓丽</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陈杰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WB20210340128</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申宇航</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WB20210340006</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崔艳</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盛涛</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WB20210340048</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董济瑞</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WB20210330005</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宋将将</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WB20210340017</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杜超超</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WB20210340115</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宋金沛</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WB20210340099</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段淑凯</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WB20210340102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宋晋卫</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WB20210340012</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范璟昊</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宋景浩</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WB20210340080</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冯业</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宋鹏玲</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WB20210280003</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郭鼎立</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WB20210340064</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宋雅倩</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WB20210310011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郭佳乐</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WB20210340003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宋亚鹏</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WB20210340071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郭家鑫</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WB20210270001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宋亚涛</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WB20210330004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郭飘逸</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宋洋</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WB20210340084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郭茜茜</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WB20210310009</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宋籽婷</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WB20210310008</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郭森</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WB20210340077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随思源</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WB20210340055</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郭思雯</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王冰钰</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WB20210280011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郭甜甜</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WB20210280008</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王晨琪</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WB20210310012</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和思源</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WB20210320001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王飞</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WB20210340129</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贾会杰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WB20210340036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王濠江</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WB20210340083</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贾明欣</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WB20210340074</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王浩琦</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WB20210320004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贾薇</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王辉</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WB20210340035</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贾泽斌</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WB20210340007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王佳琪</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WB20210340126</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晋旻</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WB20210320002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王佳耀</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靳京</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王稼祥</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WB20210340116</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康凯</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WB20210330003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王杰</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WB20210340057</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李澳</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WB20210340069</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王丽</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WB20210300002</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李承周</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WB20210330001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王培权</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李韩杰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WB20210340018</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王琴</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李欢</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WB20210340078</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王元昊</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WB20210340085</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李会敏</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WB20210340107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王泽强</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WB20210300007</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李佳佳</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王子琛</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WB20210340030</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李鹏（19890114）</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魏薇</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WB20210280006</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李强</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WB20210340062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吴晶晶</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WB20210280009</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李通</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WB20210340010</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杨杨</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WB20210300003</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李潇雅</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WB20210300006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袁帅</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WB20210340101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李笑天</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WB20210340033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袁雨</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李亚宁</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WB20210340112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原思源</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WB20210340042</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李洋</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WB20210340013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张灿</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WB20210280005</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李宇广</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张栋</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WB20210340056</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李宇航</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WB20210340134</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张凯超</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WB20210340023</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梁小雨</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WB20210270002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张蓝图</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刘亮亮</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WB20210340114</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张美琳</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WB20210310004</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刘心雨</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WB20210340096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张雅峰</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WB20210340041</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刘喆</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WB20210340122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张燚</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WB20210340117</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卢杰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WB20210340082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赵雷</w:t>
            </w:r>
          </w:p>
        </w:tc>
        <w:tc>
          <w:tcPr>
            <w:tcW w:w="266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WB20210340027</w:t>
            </w:r>
          </w:p>
        </w:tc>
      </w:tr>
      <w:tr>
        <w:tblPrEx>
          <w:tblCellMar>
            <w:top w:w="0" w:type="dxa"/>
            <w:left w:w="108" w:type="dxa"/>
            <w:bottom w:w="0" w:type="dxa"/>
            <w:right w:w="108" w:type="dxa"/>
          </w:tblCellMar>
        </w:tblPrEx>
        <w:trPr>
          <w:trHeight w:val="720" w:hRule="atLeast"/>
        </w:trPr>
        <w:tc>
          <w:tcPr>
            <w:tcW w:w="1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孟潞舰</w:t>
            </w:r>
          </w:p>
        </w:tc>
        <w:tc>
          <w:tcPr>
            <w:tcW w:w="2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WB20210340032</w:t>
            </w:r>
          </w:p>
        </w:tc>
        <w:tc>
          <w:tcPr>
            <w:tcW w:w="1529" w:type="dxa"/>
            <w:tcBorders>
              <w:top w:val="nil"/>
              <w:left w:val="nil"/>
              <w:bottom w:val="nil"/>
              <w:right w:val="nil"/>
            </w:tcBorders>
            <w:noWrap/>
            <w:vAlign w:val="center"/>
          </w:tcPr>
          <w:p>
            <w:pPr>
              <w:jc w:val="center"/>
              <w:rPr>
                <w:rFonts w:hint="eastAsia" w:ascii="宋体" w:hAnsi="宋体" w:eastAsia="宋体" w:cs="宋体"/>
                <w:i w:val="0"/>
                <w:iCs w:val="0"/>
                <w:color w:val="000000"/>
                <w:sz w:val="22"/>
                <w:szCs w:val="22"/>
                <w:u w:val="none"/>
              </w:rPr>
            </w:pPr>
          </w:p>
        </w:tc>
        <w:tc>
          <w:tcPr>
            <w:tcW w:w="2662" w:type="dxa"/>
            <w:tcBorders>
              <w:top w:val="nil"/>
              <w:left w:val="nil"/>
              <w:bottom w:val="nil"/>
              <w:right w:val="nil"/>
            </w:tcBorders>
            <w:noWrap/>
            <w:vAlign w:val="center"/>
          </w:tcPr>
          <w:p>
            <w:pPr>
              <w:jc w:val="center"/>
              <w:rPr>
                <w:rFonts w:hint="eastAsia" w:ascii="宋体" w:hAnsi="宋体" w:eastAsia="宋体" w:cs="宋体"/>
                <w:i w:val="0"/>
                <w:iCs w:val="0"/>
                <w:color w:val="000000"/>
                <w:sz w:val="22"/>
                <w:szCs w:val="22"/>
                <w:u w:val="none"/>
              </w:rPr>
            </w:pPr>
          </w:p>
        </w:tc>
      </w:tr>
    </w:tbl>
    <w:p>
      <w:pPr>
        <w:rPr>
          <w:rFonts w:hint="eastAsia"/>
          <w:sz w:val="21"/>
          <w:szCs w:val="21"/>
          <w:lang w:eastAsia="zh-CN"/>
        </w:rPr>
      </w:pPr>
    </w:p>
    <w:p>
      <w:pPr>
        <w:rPr>
          <w:rFonts w:hint="eastAsia"/>
          <w:sz w:val="21"/>
          <w:szCs w:val="21"/>
          <w:lang w:eastAsia="zh-CN"/>
        </w:rPr>
      </w:pPr>
      <w:r>
        <w:rPr>
          <w:rFonts w:hint="eastAsia"/>
          <w:sz w:val="21"/>
          <w:szCs w:val="21"/>
          <w:lang w:eastAsia="zh-CN"/>
        </w:rPr>
        <w:t>注：名单按姓氏排序</w:t>
      </w:r>
    </w:p>
    <w:p>
      <w:pPr>
        <w:ind w:firstLine="210" w:firstLineChars="100"/>
        <w:rPr>
          <w:rFonts w:hint="eastAsia"/>
          <w:sz w:val="21"/>
          <w:szCs w:val="21"/>
          <w:lang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AD13F0"/>
    <w:multiLevelType w:val="singleLevel"/>
    <w:tmpl w:val="9FAD13F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44E"/>
    <w:rsid w:val="000179D7"/>
    <w:rsid w:val="0051044E"/>
    <w:rsid w:val="00674206"/>
    <w:rsid w:val="009E33F6"/>
    <w:rsid w:val="010D6029"/>
    <w:rsid w:val="02541137"/>
    <w:rsid w:val="045301F6"/>
    <w:rsid w:val="06B62CBE"/>
    <w:rsid w:val="088A7EA2"/>
    <w:rsid w:val="09313EE2"/>
    <w:rsid w:val="0A3925DE"/>
    <w:rsid w:val="0AA6539A"/>
    <w:rsid w:val="0C9914A7"/>
    <w:rsid w:val="0CEC743A"/>
    <w:rsid w:val="0EA95D6E"/>
    <w:rsid w:val="0FB0258F"/>
    <w:rsid w:val="10FE0F7E"/>
    <w:rsid w:val="1117745A"/>
    <w:rsid w:val="11B07085"/>
    <w:rsid w:val="13953A2D"/>
    <w:rsid w:val="13E054B3"/>
    <w:rsid w:val="148E2426"/>
    <w:rsid w:val="15340D79"/>
    <w:rsid w:val="17095811"/>
    <w:rsid w:val="173C0FBE"/>
    <w:rsid w:val="1864257A"/>
    <w:rsid w:val="1892089D"/>
    <w:rsid w:val="1D5C795E"/>
    <w:rsid w:val="1FD57CF1"/>
    <w:rsid w:val="1FDB5818"/>
    <w:rsid w:val="20DB0278"/>
    <w:rsid w:val="2335523F"/>
    <w:rsid w:val="23BD6FE3"/>
    <w:rsid w:val="23FD7DBD"/>
    <w:rsid w:val="24D34D10"/>
    <w:rsid w:val="26B31F74"/>
    <w:rsid w:val="27271343"/>
    <w:rsid w:val="29D80BF1"/>
    <w:rsid w:val="2AA0289E"/>
    <w:rsid w:val="2B206268"/>
    <w:rsid w:val="2B6734D7"/>
    <w:rsid w:val="2B7B30FF"/>
    <w:rsid w:val="2BDF3A91"/>
    <w:rsid w:val="2EA93E58"/>
    <w:rsid w:val="319D5437"/>
    <w:rsid w:val="32150E88"/>
    <w:rsid w:val="34A0389D"/>
    <w:rsid w:val="373D6A0D"/>
    <w:rsid w:val="37C56E8D"/>
    <w:rsid w:val="3A260AF7"/>
    <w:rsid w:val="3B494270"/>
    <w:rsid w:val="3B4B164C"/>
    <w:rsid w:val="3D5D23FD"/>
    <w:rsid w:val="3F2504D1"/>
    <w:rsid w:val="3FAC6431"/>
    <w:rsid w:val="438B0470"/>
    <w:rsid w:val="44202F4A"/>
    <w:rsid w:val="44764316"/>
    <w:rsid w:val="44C05842"/>
    <w:rsid w:val="4A206893"/>
    <w:rsid w:val="4D111E72"/>
    <w:rsid w:val="4DE82D2A"/>
    <w:rsid w:val="4DF97F7B"/>
    <w:rsid w:val="4E2A77E6"/>
    <w:rsid w:val="505165CC"/>
    <w:rsid w:val="50E92CE6"/>
    <w:rsid w:val="51917235"/>
    <w:rsid w:val="54DD6C71"/>
    <w:rsid w:val="557F1399"/>
    <w:rsid w:val="586500A6"/>
    <w:rsid w:val="59231A81"/>
    <w:rsid w:val="5B707EED"/>
    <w:rsid w:val="5B9E711E"/>
    <w:rsid w:val="5E0756C5"/>
    <w:rsid w:val="5E1831B8"/>
    <w:rsid w:val="5FB2637F"/>
    <w:rsid w:val="600E3990"/>
    <w:rsid w:val="60402552"/>
    <w:rsid w:val="60FC6B9E"/>
    <w:rsid w:val="616E684B"/>
    <w:rsid w:val="61CE1DDF"/>
    <w:rsid w:val="638D4202"/>
    <w:rsid w:val="64535BDE"/>
    <w:rsid w:val="654A2023"/>
    <w:rsid w:val="664B7EA3"/>
    <w:rsid w:val="684150B9"/>
    <w:rsid w:val="68B735CD"/>
    <w:rsid w:val="691A5DAA"/>
    <w:rsid w:val="6A8A5FD1"/>
    <w:rsid w:val="6AEC13A5"/>
    <w:rsid w:val="6B674643"/>
    <w:rsid w:val="6D5466BA"/>
    <w:rsid w:val="6DEE47AC"/>
    <w:rsid w:val="70700C31"/>
    <w:rsid w:val="726E50DA"/>
    <w:rsid w:val="72791717"/>
    <w:rsid w:val="73C63259"/>
    <w:rsid w:val="75A609BE"/>
    <w:rsid w:val="79621333"/>
    <w:rsid w:val="7C8A17FB"/>
    <w:rsid w:val="7D6471AD"/>
    <w:rsid w:val="7F244D26"/>
    <w:rsid w:val="7F453C7D"/>
    <w:rsid w:val="7F4C46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22"/>
    <w:rPr>
      <w:b/>
    </w:rPr>
  </w:style>
  <w:style w:type="character" w:styleId="6">
    <w:name w:val="FollowedHyperlink"/>
    <w:basedOn w:val="4"/>
    <w:unhideWhenUsed/>
    <w:qFormat/>
    <w:uiPriority w:val="99"/>
    <w:rPr>
      <w:color w:val="800080"/>
      <w:u w:val="single"/>
    </w:rPr>
  </w:style>
  <w:style w:type="character" w:styleId="7">
    <w:name w:val="Hyperlink"/>
    <w:basedOn w:val="4"/>
    <w:unhideWhenUsed/>
    <w:qFormat/>
    <w:uiPriority w:val="99"/>
    <w:rPr>
      <w:color w:val="0000FF"/>
      <w:u w:val="single"/>
    </w:r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78</Words>
  <Characters>446</Characters>
  <Lines>3</Lines>
  <Paragraphs>1</Paragraphs>
  <TotalTime>15</TotalTime>
  <ScaleCrop>false</ScaleCrop>
  <LinksUpToDate>false</LinksUpToDate>
  <CharactersWithSpaces>523</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2017-06-21T07:21:00Z</dcterms:created>
  <dc:creator>PC</dc:creator>
  <cp:lastModifiedBy>我爱我家（人力资源）</cp:lastModifiedBy>
  <dcterms:modified xsi:type="dcterms:W3CDTF">2021-11-16T09:54:25Z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6727E3369B594D86B15AEEE5330E1DF3</vt:lpwstr>
  </property>
</Properties>
</file>