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uto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太原科技大学公开招聘劳务派遣</w:t>
      </w:r>
    </w:p>
    <w:p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</w:rPr>
        <w:t>制工作人员公告</w:t>
      </w:r>
    </w:p>
    <w:p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名工作人员。现将有关招聘事项公告如下：</w:t>
      </w:r>
    </w:p>
    <w:p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>
      <w:pPr>
        <w:pStyle w:val="9"/>
        <w:numPr>
          <w:ilvl w:val="0"/>
          <w:numId w:val="1"/>
        </w:numPr>
        <w:spacing w:line="360" w:lineRule="auto"/>
        <w:ind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tbl>
      <w:tblPr>
        <w:tblStyle w:val="5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2"/>
        <w:gridCol w:w="1400"/>
        <w:gridCol w:w="850"/>
        <w:gridCol w:w="967"/>
        <w:gridCol w:w="1577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22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职位名称</w:t>
            </w:r>
          </w:p>
        </w:tc>
        <w:tc>
          <w:tcPr>
            <w:tcW w:w="1400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工作地点</w:t>
            </w:r>
          </w:p>
        </w:tc>
        <w:tc>
          <w:tcPr>
            <w:tcW w:w="850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学历要求</w:t>
            </w:r>
          </w:p>
        </w:tc>
        <w:tc>
          <w:tcPr>
            <w:tcW w:w="967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人数</w:t>
            </w:r>
          </w:p>
        </w:tc>
        <w:tc>
          <w:tcPr>
            <w:tcW w:w="1577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年龄要求</w:t>
            </w:r>
          </w:p>
        </w:tc>
        <w:tc>
          <w:tcPr>
            <w:tcW w:w="3638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22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高压电工</w:t>
            </w:r>
          </w:p>
        </w:tc>
        <w:tc>
          <w:tcPr>
            <w:tcW w:w="1400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太原科技大学</w:t>
            </w:r>
          </w:p>
        </w:tc>
        <w:tc>
          <w:tcPr>
            <w:tcW w:w="850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不限</w:t>
            </w:r>
          </w:p>
        </w:tc>
        <w:tc>
          <w:tcPr>
            <w:tcW w:w="967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577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50</w:t>
            </w:r>
            <w:r>
              <w:rPr>
                <w:rFonts w:hint="eastAsia" w:ascii="宋体" w:hAnsi="宋体" w:cs="宋体"/>
                <w:color w:val="333333"/>
              </w:rPr>
              <w:t>周岁</w:t>
            </w: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及</w:t>
            </w:r>
            <w:r>
              <w:rPr>
                <w:rFonts w:hint="eastAsia" w:ascii="宋体" w:hAnsi="宋体" w:cs="宋体"/>
                <w:color w:val="333333"/>
              </w:rPr>
              <w:t>以下（特别优秀的可适当放宽）</w:t>
            </w:r>
          </w:p>
        </w:tc>
        <w:tc>
          <w:tcPr>
            <w:tcW w:w="3638" w:type="dxa"/>
            <w:shd w:val="clear" w:color="auto" w:fill="auto"/>
            <w:noWrap w:val="0"/>
            <w:vAlign w:val="center"/>
          </w:tcPr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sz w:val="24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1、身体健康，勤劳勇敢，有责任心，需持有健康证；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宋体" w:hAnsi="宋体" w:cs="宋体"/>
                <w:color w:val="474C66"/>
                <w:sz w:val="24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2、</w:t>
            </w: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val="en-US" w:eastAsia="zh-CN" w:bidi="ar"/>
              </w:rPr>
              <w:t>持有“高压电工作业”特种作业操作证的综合电工</w:t>
            </w: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，有两年以上工作经验；</w:t>
            </w:r>
          </w:p>
          <w:p>
            <w:pPr>
              <w:widowControl/>
              <w:shd w:val="clear" w:color="auto" w:fill="FFFFFF"/>
              <w:spacing w:line="360" w:lineRule="auto"/>
              <w:jc w:val="left"/>
              <w:rPr>
                <w:rFonts w:ascii="Arial" w:hAnsi="Arial" w:cs="Arial"/>
                <w:color w:val="474C66"/>
                <w:kern w:val="0"/>
                <w:szCs w:val="21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3、吃苦耐劳，协调配合及服务意识强。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22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厨师</w:t>
            </w:r>
          </w:p>
        </w:tc>
        <w:tc>
          <w:tcPr>
            <w:tcW w:w="1400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太原科技大学附属幼儿园</w:t>
            </w:r>
          </w:p>
        </w:tc>
        <w:tc>
          <w:tcPr>
            <w:tcW w:w="850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不限</w:t>
            </w:r>
          </w:p>
        </w:tc>
        <w:tc>
          <w:tcPr>
            <w:tcW w:w="967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</w:rPr>
              <w:t>1人</w:t>
            </w:r>
          </w:p>
        </w:tc>
        <w:tc>
          <w:tcPr>
            <w:tcW w:w="1577" w:type="dxa"/>
            <w:shd w:val="clear" w:color="auto" w:fill="auto"/>
            <w:noWrap w:val="0"/>
            <w:vAlign w:val="center"/>
          </w:tcPr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333333"/>
                <w:lang w:eastAsia="zh-CN"/>
              </w:rPr>
            </w:pP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男性：</w:t>
            </w: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45</w:t>
            </w:r>
            <w:r>
              <w:rPr>
                <w:rFonts w:hint="eastAsia" w:ascii="宋体" w:hAnsi="宋体" w:cs="宋体"/>
                <w:color w:val="333333"/>
              </w:rPr>
              <w:t>周岁</w:t>
            </w: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及</w:t>
            </w:r>
            <w:r>
              <w:rPr>
                <w:rFonts w:hint="eastAsia" w:ascii="宋体" w:hAnsi="宋体" w:cs="宋体"/>
                <w:color w:val="333333"/>
              </w:rPr>
              <w:t>以下</w:t>
            </w:r>
            <w:r>
              <w:rPr>
                <w:rFonts w:hint="eastAsia" w:ascii="宋体" w:hAnsi="宋体" w:cs="宋体"/>
                <w:color w:val="333333"/>
                <w:lang w:eastAsia="zh-CN"/>
              </w:rPr>
              <w:t>；</w:t>
            </w:r>
          </w:p>
          <w:p>
            <w:pPr>
              <w:pStyle w:val="4"/>
              <w:widowControl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color w:val="333333"/>
                <w:lang w:val="en-US" w:eastAsia="zh-CN"/>
              </w:rPr>
            </w:pP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女性：35</w:t>
            </w:r>
            <w:r>
              <w:rPr>
                <w:rFonts w:hint="eastAsia" w:ascii="宋体" w:hAnsi="宋体" w:cs="宋体"/>
                <w:color w:val="333333"/>
              </w:rPr>
              <w:t>周岁</w:t>
            </w: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及</w:t>
            </w:r>
            <w:r>
              <w:rPr>
                <w:rFonts w:hint="eastAsia" w:ascii="宋体" w:hAnsi="宋体" w:cs="宋体"/>
                <w:color w:val="333333"/>
              </w:rPr>
              <w:t>以下</w:t>
            </w:r>
            <w:r>
              <w:rPr>
                <w:rFonts w:hint="eastAsia" w:ascii="宋体" w:hAnsi="宋体" w:cs="宋体"/>
                <w:color w:val="333333"/>
                <w:lang w:eastAsia="zh-CN"/>
              </w:rPr>
              <w:t>。</w:t>
            </w:r>
          </w:p>
        </w:tc>
        <w:tc>
          <w:tcPr>
            <w:tcW w:w="3638" w:type="dxa"/>
            <w:shd w:val="clear" w:color="auto" w:fill="auto"/>
            <w:noWrap w:val="0"/>
            <w:vAlign w:val="center"/>
          </w:tcPr>
          <w:p>
            <w:pPr>
              <w:widowControl/>
              <w:numPr>
                <w:ilvl w:val="0"/>
                <w:numId w:val="2"/>
              </w:numPr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val="en-US" w:eastAsia="zh-CN" w:bidi="ar"/>
              </w:rPr>
              <w:t>有厨师工作经验。有厨师相关证件者优先；</w:t>
            </w:r>
          </w:p>
          <w:p>
            <w:pPr>
              <w:widowControl/>
              <w:numPr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cs="宋体"/>
                <w:color w:val="474C66"/>
                <w:kern w:val="0"/>
                <w:sz w:val="24"/>
                <w:shd w:val="clear" w:color="auto" w:fill="FFFFFF"/>
                <w:lang w:val="en-US" w:eastAsia="zh-CN" w:bidi="ar"/>
              </w:rPr>
              <w:t>2、身体健康，无传染性疾病。</w:t>
            </w:r>
          </w:p>
        </w:tc>
      </w:tr>
    </w:tbl>
    <w:p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>
      <w:pPr>
        <w:pStyle w:val="9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>
      <w:pPr>
        <w:pStyle w:val="9"/>
        <w:spacing w:line="360" w:lineRule="auto"/>
        <w:ind w:firstLine="280" w:firstLineChars="1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（一）高压电工</w:t>
      </w:r>
    </w:p>
    <w:p>
      <w:pPr>
        <w:pStyle w:val="9"/>
        <w:spacing w:line="360" w:lineRule="auto"/>
        <w:ind w:firstLine="280" w:firstLineChars="1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薪资：2300元/人/月（含个人社保部分）；</w:t>
      </w:r>
    </w:p>
    <w:p>
      <w:pPr>
        <w:pStyle w:val="9"/>
        <w:spacing w:line="360" w:lineRule="auto"/>
        <w:ind w:firstLine="280" w:firstLineChars="1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9"/>
        <w:spacing w:line="360" w:lineRule="auto"/>
        <w:ind w:firstLine="280" w:firstLineChars="1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（二）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厨师</w:t>
      </w:r>
    </w:p>
    <w:p>
      <w:pPr>
        <w:pStyle w:val="9"/>
        <w:spacing w:line="360" w:lineRule="auto"/>
        <w:ind w:firstLine="280" w:firstLineChars="1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 xml:space="preserve">     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元/人/月（含个人社保部分）；</w:t>
      </w:r>
    </w:p>
    <w:p>
      <w:pPr>
        <w:pStyle w:val="9"/>
        <w:spacing w:line="360" w:lineRule="auto"/>
        <w:ind w:firstLine="280" w:firstLineChars="1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2024年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22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日—2024年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2073910</wp:posOffset>
            </wp:positionH>
            <wp:positionV relativeFrom="paragraph">
              <wp:posOffset>45720</wp:posOffset>
            </wp:positionV>
            <wp:extent cx="1501775" cy="1501775"/>
            <wp:effectExtent l="0" t="0" r="3175" b="3175"/>
            <wp:wrapNone/>
            <wp:docPr id="1" name="图片 1" descr="2024年报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年报名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1775" cy="15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（4）毕业证、学位证原件、复印件一份；</w:t>
      </w:r>
    </w:p>
    <w:p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相关职业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资格证原件、复印件一份</w:t>
      </w:r>
      <w:r>
        <w:rPr>
          <w:rFonts w:hint="eastAsia" w:ascii="宋体" w:hAnsi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。</w:t>
      </w:r>
    </w:p>
    <w:p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8"/>
          <w:rFonts w:hint="eastAsia" w:ascii="宋体" w:hAnsi="宋体" w:cs="宋体"/>
          <w:color w:val="333333"/>
          <w:sz w:val="28"/>
          <w:szCs w:val="28"/>
        </w:rPr>
        <w:t>注：报名人员须</w:t>
      </w:r>
      <w:r>
        <w:rPr>
          <w:rStyle w:val="8"/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2024年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>
      <w:pPr>
        <w:pStyle w:val="9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>
      <w:pPr>
        <w:pStyle w:val="9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</w:p>
    <w:p>
      <w:pPr>
        <w:pStyle w:val="9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相关附件：</w:t>
      </w:r>
    </w:p>
    <w:p>
      <w:pPr>
        <w:pStyle w:val="9"/>
        <w:spacing w:line="360" w:lineRule="auto"/>
        <w:ind w:firstLine="0" w:firstLineChars="0"/>
        <w:jc w:val="left"/>
        <w:rPr>
          <w:rFonts w:ascii="宋体" w:hAnsi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8"/>
          <w:rFonts w:hint="eastAsia" w:ascii="宋体" w:hAnsi="宋体" w:cs="宋体"/>
          <w:bCs/>
          <w:sz w:val="28"/>
          <w:szCs w:val="28"/>
        </w:rPr>
        <w:t>》</w:t>
      </w:r>
    </w:p>
    <w:p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>
      <w:pPr>
        <w:spacing w:line="580" w:lineRule="exact"/>
        <w:rPr>
          <w:rFonts w:ascii="宋体" w:hAnsi="宋体" w:cs="宋体"/>
          <w:kern w:val="0"/>
          <w:sz w:val="28"/>
          <w:szCs w:val="28"/>
          <w:lang w:bidi="ar"/>
        </w:rPr>
      </w:pPr>
    </w:p>
    <w:p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附件1：《报名人员须知》</w:t>
      </w:r>
    </w:p>
    <w:p>
      <w:pPr>
        <w:spacing w:line="360" w:lineRule="auto"/>
        <w:rPr>
          <w:rFonts w:ascii="宋体" w:hAnsi="宋体" w:cs="宋体"/>
          <w:color w:val="000000"/>
          <w:sz w:val="28"/>
          <w:szCs w:val="28"/>
        </w:rPr>
      </w:pPr>
    </w:p>
    <w:p>
      <w:pPr>
        <w:pStyle w:val="4"/>
        <w:widowControl/>
        <w:spacing w:before="75" w:beforeAutospacing="0" w:after="75" w:afterAutospacing="0" w:line="360" w:lineRule="auto"/>
        <w:jc w:val="center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报名人员须知</w:t>
      </w:r>
    </w:p>
    <w:p>
      <w:pPr>
        <w:pStyle w:val="4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4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1、报名人员须按照报考岗位的要求，提供真实有效的资料，不得提供伪造、虚假资料骗取报名资格；</w:t>
      </w:r>
    </w:p>
    <w:p>
      <w:pPr>
        <w:pStyle w:val="4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4"/>
        <w:widowControl/>
        <w:spacing w:before="75" w:beforeAutospacing="0" w:after="75" w:afterAutospacing="0" w:line="360" w:lineRule="auto"/>
        <w:ind w:firstLine="645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4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color w:val="000000"/>
          <w:sz w:val="28"/>
          <w:szCs w:val="28"/>
        </w:rPr>
      </w:pPr>
      <w:r>
        <w:rPr>
          <w:rFonts w:hint="eastAsia" w:ascii="宋体" w:hAnsi="宋体" w:cs="宋体"/>
          <w:color w:val="000000"/>
          <w:sz w:val="28"/>
          <w:szCs w:val="28"/>
        </w:rPr>
        <w:t>山西万保人力资源有限公司</w:t>
      </w:r>
    </w:p>
    <w:p>
      <w:pPr>
        <w:pStyle w:val="4"/>
        <w:widowControl/>
        <w:spacing w:before="75" w:beforeAutospacing="0" w:after="75" w:afterAutospacing="0" w:line="360" w:lineRule="auto"/>
        <w:jc w:val="right"/>
        <w:rPr>
          <w:rFonts w:ascii="宋体" w:hAnsi="宋体" w:cs="宋体"/>
          <w:sz w:val="32"/>
          <w:szCs w:val="32"/>
        </w:rPr>
      </w:pPr>
      <w:r>
        <w:rPr>
          <w:rFonts w:hint="eastAsia" w:ascii="宋体" w:hAnsi="宋体" w:cs="宋体"/>
          <w:color w:val="000000"/>
          <w:sz w:val="28"/>
          <w:szCs w:val="28"/>
        </w:rPr>
        <w:t>2024年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color w:val="000000"/>
          <w:sz w:val="28"/>
          <w:szCs w:val="28"/>
        </w:rPr>
        <w:t>月2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cs="宋体"/>
          <w:color w:val="000000"/>
          <w:sz w:val="28"/>
          <w:szCs w:val="28"/>
        </w:rPr>
        <w:t>日</w:t>
      </w:r>
    </w:p>
    <w:p>
      <w:pPr>
        <w:pStyle w:val="4"/>
        <w:widowControl/>
        <w:spacing w:before="75" w:beforeAutospacing="0" w:after="75" w:afterAutospacing="0" w:line="495" w:lineRule="atLeast"/>
        <w:ind w:firstLine="510"/>
        <w:jc w:val="right"/>
        <w:rPr>
          <w:rStyle w:val="8"/>
          <w:rFonts w:ascii="宋体" w:hAnsi="宋体" w:cs="宋体"/>
          <w:color w:val="000000"/>
          <w:spacing w:val="15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EEA477"/>
    <w:multiLevelType w:val="singleLevel"/>
    <w:tmpl w:val="00EEA47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A4AD6"/>
    <w:rsid w:val="002D2276"/>
    <w:rsid w:val="00977B14"/>
    <w:rsid w:val="00B41403"/>
    <w:rsid w:val="00C70D9E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C2741A"/>
    <w:rsid w:val="1C85422C"/>
    <w:rsid w:val="1DE32193"/>
    <w:rsid w:val="1E520E90"/>
    <w:rsid w:val="1ECE074D"/>
    <w:rsid w:val="1F3E6411"/>
    <w:rsid w:val="203111BF"/>
    <w:rsid w:val="210C1A01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0011E7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B2D37A3"/>
    <w:rsid w:val="7B5353D8"/>
    <w:rsid w:val="7B6E3FBF"/>
    <w:rsid w:val="7C2D2BF0"/>
    <w:rsid w:val="7DB46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autoRedefine/>
    <w:qFormat/>
    <w:uiPriority w:val="0"/>
    <w:rPr>
      <w:b/>
    </w:rPr>
  </w:style>
  <w:style w:type="paragraph" w:customStyle="1" w:styleId="9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0">
    <w:name w:val="Table Paragraph"/>
    <w:basedOn w:val="1"/>
    <w:autoRedefine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209</Words>
  <Characters>1193</Characters>
  <Lines>9</Lines>
  <Paragraphs>2</Paragraphs>
  <TotalTime>3</TotalTime>
  <ScaleCrop>false</ScaleCrop>
  <LinksUpToDate>false</LinksUpToDate>
  <CharactersWithSpaces>1400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2024-03-26T09:31:00Z</dcterms:created>
  <dc:creator>我爱我家（人力资源）</dc:creator>
  <cp:lastModifiedBy>Cici</cp:lastModifiedBy>
  <cp:lastPrinted>2021-11-29T07:20:00Z</cp:lastPrinted>
  <dcterms:modified xsi:type="dcterms:W3CDTF">2024-05-21T05:46:31Z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CCBF851CEBE54B80AF13B070BC09BAA1_13</vt:lpwstr>
  </property>
</Properties>
</file>